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18186" w14:textId="77777777" w:rsidR="002949B5" w:rsidRPr="00BC2695" w:rsidRDefault="002949B5" w:rsidP="002949B5">
      <w:pPr>
        <w:widowControl w:val="0"/>
        <w:jc w:val="both"/>
        <w:rPr>
          <w:b/>
          <w:bCs/>
          <w:noProof/>
          <w:color w:val="000000"/>
          <w:sz w:val="24"/>
          <w:szCs w:val="24"/>
          <w:lang w:val="kk-KZ"/>
        </w:rPr>
      </w:pPr>
      <w:r w:rsidRPr="00BC2695">
        <w:rPr>
          <w:b/>
          <w:bCs/>
          <w:noProof/>
          <w:color w:val="000000"/>
          <w:sz w:val="24"/>
          <w:szCs w:val="24"/>
          <w:lang w:val="kk-KZ"/>
        </w:rPr>
        <w:t>9, 10 - тақырып. Корпоративтік этика.</w:t>
      </w:r>
    </w:p>
    <w:p w14:paraId="26D2F4F5" w14:textId="77777777" w:rsidR="002949B5" w:rsidRPr="00BC2695" w:rsidRDefault="002949B5" w:rsidP="002949B5">
      <w:pPr>
        <w:ind w:firstLine="567"/>
        <w:jc w:val="both"/>
        <w:rPr>
          <w:sz w:val="24"/>
          <w:szCs w:val="24"/>
          <w:lang w:val="kk-KZ"/>
        </w:rPr>
      </w:pPr>
      <w:r w:rsidRPr="00BC2695">
        <w:rPr>
          <w:sz w:val="24"/>
          <w:szCs w:val="24"/>
          <w:lang w:val="kk-KZ"/>
        </w:rPr>
        <w:t>Әдеп және компания мәдениетi. Корпоративтi мәдениет. Ұйым миссиясы. Корпоративтi иммидж. Корпоративтi мәдениеттiң принциптерi. Корпоративтi мәдениетке қол үшiн беру  механизмдерi.</w:t>
      </w:r>
    </w:p>
    <w:p w14:paraId="060C177A" w14:textId="77777777" w:rsidR="002949B5" w:rsidRPr="00BC2695" w:rsidRDefault="002949B5" w:rsidP="002949B5">
      <w:pPr>
        <w:ind w:firstLine="567"/>
        <w:jc w:val="both"/>
        <w:rPr>
          <w:sz w:val="24"/>
          <w:szCs w:val="24"/>
          <w:lang w:val="kk-KZ"/>
        </w:rPr>
      </w:pPr>
      <w:r w:rsidRPr="00BC2695">
        <w:rPr>
          <w:sz w:val="24"/>
          <w:szCs w:val="24"/>
          <w:lang w:val="kk-KZ"/>
        </w:rPr>
        <w:t>«Ұйымның атмосферасы немесе климаты оның мәдениеті деп аталады. Мәдениет ұйымның көпшіл дәстүрлерін, мінезін көрсетеді» (М.Х.Мэскон).</w:t>
      </w:r>
    </w:p>
    <w:p w14:paraId="18ED46D7" w14:textId="77777777" w:rsidR="002949B5" w:rsidRPr="00BC2695" w:rsidRDefault="002949B5" w:rsidP="002949B5">
      <w:pPr>
        <w:ind w:firstLine="567"/>
        <w:jc w:val="both"/>
        <w:rPr>
          <w:sz w:val="24"/>
          <w:szCs w:val="24"/>
          <w:lang w:val="kk-KZ"/>
        </w:rPr>
      </w:pPr>
      <w:r w:rsidRPr="00BC2695">
        <w:rPr>
          <w:sz w:val="24"/>
          <w:szCs w:val="24"/>
          <w:lang w:val="kk-KZ"/>
        </w:rPr>
        <w:t>Ұйымның әр-түрлі үлгілері әр-түрлі ойларға, сенімдерге және дәстүрлерге ие. Олар сыртқы түрімен, атмосферасы мен жұмыс істеу әдістерімен айрықшаланады.</w:t>
      </w:r>
    </w:p>
    <w:p w14:paraId="61C35D53" w14:textId="77777777" w:rsidR="002949B5" w:rsidRPr="00BC2695" w:rsidRDefault="002949B5" w:rsidP="002949B5">
      <w:pPr>
        <w:ind w:firstLine="567"/>
        <w:jc w:val="both"/>
        <w:rPr>
          <w:sz w:val="24"/>
          <w:szCs w:val="24"/>
          <w:lang w:val="kk-KZ"/>
        </w:rPr>
      </w:pPr>
      <w:r w:rsidRPr="00BC2695">
        <w:rPr>
          <w:sz w:val="24"/>
          <w:szCs w:val="24"/>
          <w:lang w:val="kk-KZ"/>
        </w:rPr>
        <w:t>Ұйым мәдениетіне келесі факторлар әсер етеді: меншіктің пайда болуы және түрлері,  технология, оқиғалар.</w:t>
      </w:r>
    </w:p>
    <w:p w14:paraId="1EE03456" w14:textId="77777777" w:rsidR="002949B5" w:rsidRPr="00BC2695" w:rsidRDefault="002949B5" w:rsidP="002949B5">
      <w:pPr>
        <w:ind w:firstLine="567"/>
        <w:jc w:val="both"/>
        <w:rPr>
          <w:sz w:val="24"/>
          <w:szCs w:val="24"/>
          <w:lang w:val="kk-KZ"/>
        </w:rPr>
      </w:pPr>
      <w:r w:rsidRPr="00BC2695">
        <w:rPr>
          <w:sz w:val="24"/>
          <w:szCs w:val="24"/>
          <w:lang w:val="kk-KZ"/>
        </w:rPr>
        <w:t>Ұйым мәдениетін құрайтын көптеген негізгі ойлар, сенімдер мен дәстүрлер айқын емес болып табылады. Өйткені көбісі дәлелденбей және сирек күмән туғызады.</w:t>
      </w:r>
    </w:p>
    <w:p w14:paraId="1A449266" w14:textId="77777777" w:rsidR="002949B5" w:rsidRPr="00BC2695" w:rsidRDefault="002949B5" w:rsidP="002949B5">
      <w:pPr>
        <w:ind w:firstLine="567"/>
        <w:jc w:val="both"/>
        <w:rPr>
          <w:sz w:val="24"/>
          <w:szCs w:val="24"/>
          <w:lang w:val="kk-KZ"/>
        </w:rPr>
      </w:pPr>
      <w:r w:rsidRPr="00BC2695">
        <w:rPr>
          <w:sz w:val="24"/>
          <w:szCs w:val="24"/>
          <w:lang w:val="kk-KZ"/>
        </w:rPr>
        <w:t>Мәдениет – ұйымның тиімділігіне жетудегі маңызды фактор.</w:t>
      </w:r>
    </w:p>
    <w:p w14:paraId="53B10DA6" w14:textId="77777777" w:rsidR="002949B5" w:rsidRPr="00BC2695" w:rsidRDefault="002949B5" w:rsidP="002949B5">
      <w:pPr>
        <w:ind w:firstLine="567"/>
        <w:jc w:val="both"/>
        <w:rPr>
          <w:sz w:val="24"/>
          <w:szCs w:val="24"/>
          <w:lang w:val="kk-KZ"/>
        </w:rPr>
      </w:pPr>
      <w:r w:rsidRPr="00BC2695">
        <w:rPr>
          <w:sz w:val="24"/>
          <w:szCs w:val="24"/>
          <w:lang w:val="kk-KZ"/>
        </w:rPr>
        <w:t>Мәдениеттің төрт түрі болуы мүмкін: өкіметтік, рөлдік, міндеттік, тұлғалық.</w:t>
      </w:r>
    </w:p>
    <w:p w14:paraId="4A6574CB" w14:textId="77777777" w:rsidR="002949B5" w:rsidRPr="00BC2695" w:rsidRDefault="002949B5" w:rsidP="002949B5">
      <w:pPr>
        <w:ind w:firstLine="567"/>
        <w:jc w:val="both"/>
        <w:rPr>
          <w:sz w:val="24"/>
          <w:szCs w:val="24"/>
          <w:lang w:val="kk-KZ"/>
        </w:rPr>
      </w:pPr>
      <w:r w:rsidRPr="00BC2695">
        <w:rPr>
          <w:sz w:val="24"/>
          <w:szCs w:val="24"/>
          <w:lang w:val="kk-KZ"/>
        </w:rPr>
        <w:t>Компанияларға сәттілік алып келетін, ұйымдық мәдениеттің бір қатар құндылықтары бар:</w:t>
      </w:r>
    </w:p>
    <w:p w14:paraId="313E6145" w14:textId="77777777" w:rsidR="002949B5" w:rsidRPr="00BC2695" w:rsidRDefault="002949B5" w:rsidP="002949B5">
      <w:pPr>
        <w:ind w:firstLine="567"/>
        <w:jc w:val="both"/>
        <w:rPr>
          <w:sz w:val="24"/>
          <w:szCs w:val="24"/>
          <w:lang w:val="kk-KZ"/>
        </w:rPr>
      </w:pPr>
      <w:r w:rsidRPr="00BC2695">
        <w:rPr>
          <w:sz w:val="24"/>
          <w:szCs w:val="24"/>
          <w:lang w:val="kk-KZ"/>
        </w:rPr>
        <w:t>1) әрекеттерге бағыт;</w:t>
      </w:r>
    </w:p>
    <w:p w14:paraId="41265F85" w14:textId="77777777" w:rsidR="002949B5" w:rsidRPr="00BC2695" w:rsidRDefault="002949B5" w:rsidP="002949B5">
      <w:pPr>
        <w:ind w:firstLine="567"/>
        <w:jc w:val="both"/>
        <w:rPr>
          <w:sz w:val="24"/>
          <w:szCs w:val="24"/>
          <w:lang w:val="kk-KZ"/>
        </w:rPr>
      </w:pPr>
      <w:r w:rsidRPr="00BC2695">
        <w:rPr>
          <w:sz w:val="24"/>
          <w:szCs w:val="24"/>
          <w:lang w:val="kk-KZ"/>
        </w:rPr>
        <w:t>2) тұтынушыларға тікелей қарау;</w:t>
      </w:r>
    </w:p>
    <w:p w14:paraId="782B47C8" w14:textId="77777777" w:rsidR="002949B5" w:rsidRPr="00BC2695" w:rsidRDefault="002949B5" w:rsidP="002949B5">
      <w:pPr>
        <w:ind w:firstLine="567"/>
        <w:jc w:val="both"/>
        <w:rPr>
          <w:sz w:val="24"/>
          <w:szCs w:val="24"/>
          <w:lang w:val="kk-KZ"/>
        </w:rPr>
      </w:pPr>
      <w:r w:rsidRPr="00BC2695">
        <w:rPr>
          <w:sz w:val="24"/>
          <w:szCs w:val="24"/>
          <w:lang w:val="kk-KZ"/>
        </w:rPr>
        <w:t>3) дербестік және қамдану;</w:t>
      </w:r>
    </w:p>
    <w:p w14:paraId="2F6DB506" w14:textId="77777777" w:rsidR="002949B5" w:rsidRPr="00BC2695" w:rsidRDefault="002949B5" w:rsidP="002949B5">
      <w:pPr>
        <w:ind w:firstLine="567"/>
        <w:jc w:val="both"/>
        <w:rPr>
          <w:sz w:val="24"/>
          <w:szCs w:val="24"/>
          <w:lang w:val="kk-KZ"/>
        </w:rPr>
      </w:pPr>
      <w:r w:rsidRPr="00BC2695">
        <w:rPr>
          <w:sz w:val="24"/>
          <w:szCs w:val="24"/>
          <w:lang w:val="kk-KZ"/>
        </w:rPr>
        <w:t>4) адамннан өнімділік;</w:t>
      </w:r>
    </w:p>
    <w:p w14:paraId="1EC67A47" w14:textId="77777777" w:rsidR="002949B5" w:rsidRPr="00BC2695" w:rsidRDefault="002949B5" w:rsidP="002949B5">
      <w:pPr>
        <w:ind w:firstLine="567"/>
        <w:jc w:val="both"/>
        <w:rPr>
          <w:sz w:val="24"/>
          <w:szCs w:val="24"/>
          <w:lang w:val="kk-KZ"/>
        </w:rPr>
      </w:pPr>
      <w:r w:rsidRPr="00BC2695">
        <w:rPr>
          <w:sz w:val="24"/>
          <w:szCs w:val="24"/>
          <w:lang w:val="kk-KZ"/>
        </w:rPr>
        <w:t>5) өмірмен байланыс, құнды басшылық;</w:t>
      </w:r>
    </w:p>
    <w:p w14:paraId="3F4DBA21" w14:textId="77777777" w:rsidR="002949B5" w:rsidRPr="00BC2695" w:rsidRDefault="002949B5" w:rsidP="002949B5">
      <w:pPr>
        <w:ind w:firstLine="567"/>
        <w:jc w:val="both"/>
        <w:rPr>
          <w:sz w:val="24"/>
          <w:szCs w:val="24"/>
          <w:lang w:val="kk-KZ"/>
        </w:rPr>
      </w:pPr>
      <w:r w:rsidRPr="00BC2695">
        <w:rPr>
          <w:sz w:val="24"/>
          <w:szCs w:val="24"/>
          <w:lang w:val="kk-KZ"/>
        </w:rPr>
        <w:t>6) өз ісіне жол ұстаушылық;</w:t>
      </w:r>
    </w:p>
    <w:p w14:paraId="23EA50A4" w14:textId="77777777" w:rsidR="002949B5" w:rsidRPr="00BC2695" w:rsidRDefault="002949B5" w:rsidP="002949B5">
      <w:pPr>
        <w:ind w:firstLine="567"/>
        <w:jc w:val="both"/>
        <w:rPr>
          <w:sz w:val="24"/>
          <w:szCs w:val="24"/>
          <w:lang w:val="kk-KZ"/>
        </w:rPr>
      </w:pPr>
      <w:r w:rsidRPr="00BC2695">
        <w:rPr>
          <w:sz w:val="24"/>
          <w:szCs w:val="24"/>
          <w:lang w:val="kk-KZ"/>
        </w:rPr>
        <w:t>7) әрекеттер бостандығы және біруақытта.</w:t>
      </w:r>
    </w:p>
    <w:p w14:paraId="6F247672" w14:textId="77777777" w:rsidR="002949B5" w:rsidRPr="00BC2695" w:rsidRDefault="002949B5" w:rsidP="002949B5">
      <w:pPr>
        <w:ind w:firstLine="567"/>
        <w:jc w:val="both"/>
        <w:rPr>
          <w:sz w:val="24"/>
          <w:szCs w:val="24"/>
          <w:lang w:val="kk-KZ"/>
        </w:rPr>
      </w:pPr>
      <w:r w:rsidRPr="00BC2695">
        <w:rPr>
          <w:sz w:val="24"/>
          <w:szCs w:val="24"/>
          <w:lang w:val="kk-KZ"/>
        </w:rPr>
        <w:t>Көрсетілген ұйымдық мәдениеттің құндылықтарының ерекшелігі оларды тек қана түсініп қана қоймай, сонымен қатар олармен сәйкес әрекет етуінде жатыр. Осы ерекшелігі болғанда ұйымдық мәдениет өзінің негізгі функциясын атқарады: ұйымды оның стратегиясы аясында басқарудың тиімділігін қамтамасыздандыру.</w:t>
      </w:r>
    </w:p>
    <w:p w14:paraId="64E0EF91" w14:textId="77777777" w:rsidR="002949B5" w:rsidRPr="00BC2695" w:rsidRDefault="002949B5" w:rsidP="002949B5">
      <w:pPr>
        <w:ind w:firstLine="567"/>
        <w:jc w:val="both"/>
        <w:rPr>
          <w:sz w:val="24"/>
          <w:szCs w:val="24"/>
          <w:lang w:val="kk-KZ"/>
        </w:rPr>
      </w:pPr>
      <w:r w:rsidRPr="00BC2695">
        <w:rPr>
          <w:sz w:val="24"/>
          <w:szCs w:val="24"/>
          <w:lang w:val="kk-KZ"/>
        </w:rPr>
        <w:t>Корпоративтi әдептiң теориялық негiзiн  қарастыруда «Мәдениет түсiнiгi» қолданылады. «Мәдениет түсiнiгi» көп қырлы. Әртүрлi әдебиеттерде  мәдениетке 250-ден 500-ге дейiн анықтамалар берiлген. Ресей мәдениеттанушысы Ю. Лотман ұжымның гинетикалық емес ойы туралы айтқан, ал А.Андрееваның ойынша «Мәдениет - бұл кез келген бейненiң көмегiмен адамның санасын табиғаттан айрықшалау (жобайы)».</w:t>
      </w:r>
    </w:p>
    <w:p w14:paraId="24538D21" w14:textId="77777777" w:rsidR="002949B5" w:rsidRPr="00BC2695" w:rsidRDefault="002949B5" w:rsidP="002949B5">
      <w:pPr>
        <w:ind w:firstLine="567"/>
        <w:jc w:val="both"/>
        <w:rPr>
          <w:sz w:val="24"/>
          <w:szCs w:val="24"/>
          <w:lang w:val="kk-KZ"/>
        </w:rPr>
      </w:pPr>
      <w:r w:rsidRPr="00BC2695">
        <w:rPr>
          <w:sz w:val="24"/>
          <w:szCs w:val="24"/>
          <w:lang w:val="kk-KZ"/>
        </w:rPr>
        <w:t>Корпоративтi мәдениеттiң элементтерi кез келген ұйымдарда қалыптасады. Бiрақ  корпоративтi мәдениеттi мойындау жетекшiге, егер ол оның масштаб факторын және басқару  күрделiгiмен түсiндiрiлсе тиiмдi болады.</w:t>
      </w:r>
    </w:p>
    <w:p w14:paraId="345A03B4" w14:textId="77777777" w:rsidR="002949B5" w:rsidRPr="00BC2695" w:rsidRDefault="002949B5" w:rsidP="002949B5">
      <w:pPr>
        <w:ind w:firstLine="567"/>
        <w:jc w:val="both"/>
        <w:rPr>
          <w:sz w:val="24"/>
          <w:szCs w:val="24"/>
          <w:lang w:val="kk-KZ"/>
        </w:rPr>
      </w:pPr>
      <w:r w:rsidRPr="00BC2695">
        <w:rPr>
          <w:sz w:val="24"/>
          <w:szCs w:val="24"/>
          <w:lang w:val="kk-KZ"/>
        </w:rPr>
        <w:t>Ұйымдасқан және корпоративтi мәдениет.</w:t>
      </w:r>
    </w:p>
    <w:p w14:paraId="7C4CECA0" w14:textId="77777777" w:rsidR="002949B5" w:rsidRPr="00BC2695" w:rsidRDefault="002949B5" w:rsidP="002949B5">
      <w:pPr>
        <w:ind w:firstLine="567"/>
        <w:jc w:val="both"/>
        <w:rPr>
          <w:sz w:val="24"/>
          <w:szCs w:val="24"/>
          <w:lang w:val="kk-KZ"/>
        </w:rPr>
      </w:pPr>
      <w:r w:rsidRPr="00BC2695">
        <w:rPr>
          <w:sz w:val="24"/>
          <w:szCs w:val="24"/>
          <w:lang w:val="kk-KZ"/>
        </w:rPr>
        <w:t>Мескон бойынша екi сәттен тұрады:</w:t>
      </w:r>
    </w:p>
    <w:p w14:paraId="2E1EA6F8" w14:textId="77777777" w:rsidR="002949B5" w:rsidRPr="00BC2695" w:rsidRDefault="002949B5" w:rsidP="002949B5">
      <w:pPr>
        <w:ind w:firstLine="567"/>
        <w:jc w:val="both"/>
        <w:rPr>
          <w:sz w:val="24"/>
          <w:szCs w:val="24"/>
          <w:lang w:val="kk-KZ"/>
        </w:rPr>
      </w:pPr>
      <w:r w:rsidRPr="00BC2695">
        <w:rPr>
          <w:sz w:val="24"/>
          <w:szCs w:val="24"/>
          <w:lang w:val="kk-KZ"/>
        </w:rPr>
        <w:t>1) жауапкершiлiк:</w:t>
      </w:r>
    </w:p>
    <w:p w14:paraId="68F840D9" w14:textId="77777777" w:rsidR="002949B5" w:rsidRPr="00BC2695" w:rsidRDefault="002949B5" w:rsidP="002949B5">
      <w:pPr>
        <w:ind w:firstLine="567"/>
        <w:jc w:val="both"/>
        <w:rPr>
          <w:sz w:val="24"/>
          <w:szCs w:val="24"/>
          <w:lang w:val="kk-KZ"/>
        </w:rPr>
      </w:pPr>
      <w:r w:rsidRPr="00BC2695">
        <w:rPr>
          <w:sz w:val="24"/>
          <w:szCs w:val="24"/>
          <w:lang w:val="kk-KZ"/>
        </w:rPr>
        <w:t>- әлеуметтiк-қоғамның әлеуметтiк мәселелерiн, мысалы қайырымдылық, қолдаушылық т.б. ұйымның еркi бойынша анықтайды;</w:t>
      </w:r>
    </w:p>
    <w:p w14:paraId="16DCACFC" w14:textId="77777777" w:rsidR="002949B5" w:rsidRPr="00BC2695" w:rsidRDefault="002949B5" w:rsidP="002949B5">
      <w:pPr>
        <w:ind w:firstLine="567"/>
        <w:jc w:val="both"/>
        <w:rPr>
          <w:sz w:val="24"/>
          <w:szCs w:val="24"/>
          <w:lang w:val="kk-KZ"/>
        </w:rPr>
      </w:pPr>
      <w:r w:rsidRPr="00BC2695">
        <w:rPr>
          <w:sz w:val="24"/>
          <w:szCs w:val="24"/>
          <w:lang w:val="kk-KZ"/>
        </w:rPr>
        <w:t>- заңдық-ұйымның заң және мемлекеттiк  нормаларды ұстаумен анықталады.</w:t>
      </w:r>
    </w:p>
    <w:p w14:paraId="2AE50575" w14:textId="77777777" w:rsidR="002949B5" w:rsidRPr="00BC2695" w:rsidRDefault="002949B5" w:rsidP="002949B5">
      <w:pPr>
        <w:ind w:firstLine="567"/>
        <w:jc w:val="both"/>
        <w:rPr>
          <w:sz w:val="24"/>
          <w:szCs w:val="24"/>
          <w:lang w:val="kk-KZ"/>
        </w:rPr>
      </w:pPr>
      <w:r w:rsidRPr="00BC2695">
        <w:rPr>
          <w:sz w:val="24"/>
          <w:szCs w:val="24"/>
          <w:lang w:val="kk-KZ"/>
        </w:rPr>
        <w:t>2)  этика:</w:t>
      </w:r>
    </w:p>
    <w:p w14:paraId="2F0F1F0A"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нормативтармен әлеуметтәк ревиздер;</w:t>
      </w:r>
    </w:p>
    <w:p w14:paraId="72268BAF"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этикалық тәртiпке үйрету.</w:t>
      </w:r>
    </w:p>
    <w:p w14:paraId="4BC9BC99"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Корпаративтi мәдениет:</w:t>
      </w:r>
    </w:p>
    <w:p w14:paraId="15551586"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серiктестерге ұйымдардың бiрегейлiктiгi ұсынады;</w:t>
      </w:r>
    </w:p>
    <w:p w14:paraId="7C276448"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оларға ұйым туралы түсiнiк беру;</w:t>
      </w:r>
    </w:p>
    <w:p w14:paraId="0E3F1D9D"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тиянақтылық және морлальдiк болып табылады;</w:t>
      </w:r>
    </w:p>
    <w:p w14:paraId="265FC277"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серiктестiктер арасындағы қауiпсiздiк сезiмiн тудырады;</w:t>
      </w:r>
    </w:p>
    <w:p w14:paraId="42B40C13"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жаңа келгендерге  ұйым жағдайын түсiндiруге көмектесу;</w:t>
      </w:r>
    </w:p>
    <w:p w14:paraId="103FFB43"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жұмыскерлер жауапкершiлiгiн алдына  қойған мiндеттер бойынша жүйелеу;</w:t>
      </w:r>
    </w:p>
    <w:p w14:paraId="01970253"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назар аудару;</w:t>
      </w:r>
    </w:p>
    <w:p w14:paraId="1940DA7C"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lastRenderedPageBreak/>
        <w:t>-</w:t>
      </w:r>
      <w:r w:rsidRPr="00BC2695">
        <w:rPr>
          <w:sz w:val="24"/>
          <w:szCs w:val="24"/>
          <w:lang w:val="kk-KZ"/>
        </w:rPr>
        <w:tab/>
        <w:t>көрiнiс аудару;</w:t>
      </w:r>
    </w:p>
    <w:p w14:paraId="680A8097"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жұмыскерлердiң шығармашылық жұмысын белгiлеу;</w:t>
      </w:r>
    </w:p>
    <w:p w14:paraId="75F41960"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олардың ролдiк моделдердегi сапаларын үйлестiру;</w:t>
      </w:r>
    </w:p>
    <w:p w14:paraId="307E6B6A" w14:textId="77777777" w:rsidR="002949B5" w:rsidRPr="00BC2695" w:rsidRDefault="002949B5" w:rsidP="002949B5">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қызметкерлердiң өсуiн қадағалау.</w:t>
      </w:r>
    </w:p>
    <w:p w14:paraId="7CEB9EF1" w14:textId="77777777" w:rsidR="002949B5" w:rsidRPr="00BC2695" w:rsidRDefault="002949B5" w:rsidP="002949B5">
      <w:pPr>
        <w:ind w:firstLine="567"/>
        <w:jc w:val="both"/>
        <w:rPr>
          <w:sz w:val="24"/>
          <w:szCs w:val="24"/>
          <w:lang w:val="kk-KZ"/>
        </w:rPr>
      </w:pPr>
      <w:r w:rsidRPr="00BC2695">
        <w:rPr>
          <w:sz w:val="24"/>
          <w:szCs w:val="24"/>
          <w:lang w:val="kk-KZ"/>
        </w:rPr>
        <w:t>Корпоративтi  мәдениеттiң негiзгi қызметтерi:</w:t>
      </w:r>
    </w:p>
    <w:p w14:paraId="763D70CB" w14:textId="77777777" w:rsidR="002949B5" w:rsidRPr="00BC2695" w:rsidRDefault="002949B5" w:rsidP="002949B5">
      <w:pPr>
        <w:ind w:firstLine="567"/>
        <w:jc w:val="both"/>
        <w:rPr>
          <w:sz w:val="24"/>
          <w:szCs w:val="24"/>
          <w:lang w:val="kk-KZ"/>
        </w:rPr>
      </w:pPr>
      <w:r w:rsidRPr="00BC2695">
        <w:rPr>
          <w:sz w:val="24"/>
          <w:szCs w:val="24"/>
          <w:lang w:val="kk-KZ"/>
        </w:rPr>
        <w:t>- сыртқы бейiмделу - ұйым миссиясының жауапкерлiкпен, мақсатпен, әдiспен байланысты;</w:t>
      </w:r>
    </w:p>
    <w:p w14:paraId="2E1D15A8" w14:textId="77777777" w:rsidR="002949B5" w:rsidRPr="00BC2695" w:rsidRDefault="002949B5" w:rsidP="002949B5">
      <w:pPr>
        <w:ind w:firstLine="567"/>
        <w:jc w:val="both"/>
        <w:rPr>
          <w:sz w:val="24"/>
          <w:szCs w:val="24"/>
          <w:lang w:val="kk-KZ"/>
        </w:rPr>
      </w:pPr>
      <w:r w:rsidRPr="00BC2695">
        <w:rPr>
          <w:sz w:val="24"/>
          <w:szCs w:val="24"/>
          <w:lang w:val="kk-KZ"/>
        </w:rPr>
        <w:t>- ұйым мүшесiнiңiшкi интеграциясы олардың тәртiбiнiң, бағдарлау мүмкiндiгiнiң кеңейтiлуi;</w:t>
      </w:r>
    </w:p>
    <w:p w14:paraId="2CD495E4" w14:textId="77777777" w:rsidR="002949B5" w:rsidRPr="00BC2695" w:rsidRDefault="002949B5" w:rsidP="002949B5">
      <w:pPr>
        <w:ind w:firstLine="567"/>
        <w:jc w:val="both"/>
        <w:rPr>
          <w:sz w:val="24"/>
          <w:szCs w:val="24"/>
          <w:lang w:val="kk-KZ"/>
        </w:rPr>
      </w:pPr>
      <w:r w:rsidRPr="00BC2695">
        <w:rPr>
          <w:sz w:val="24"/>
          <w:szCs w:val="24"/>
          <w:lang w:val="kk-KZ"/>
        </w:rPr>
        <w:t>- корпоративтi мәдениеттiң сыртқы және iшкi жақтары бар. Сыртқы жақтары тарихта аңыздарда, рәмiздерде, ритуалдарда, дәстүрлерде көрiнедi, әсiресе ұйымды бiрлiкке шақыратын маңызды орынды алады.</w:t>
      </w:r>
    </w:p>
    <w:p w14:paraId="728706B8" w14:textId="77777777" w:rsidR="002949B5" w:rsidRPr="00BC2695" w:rsidRDefault="002949B5" w:rsidP="002949B5">
      <w:pPr>
        <w:ind w:firstLine="567"/>
        <w:jc w:val="both"/>
        <w:rPr>
          <w:sz w:val="24"/>
          <w:szCs w:val="24"/>
          <w:lang w:val="kk-KZ"/>
        </w:rPr>
      </w:pPr>
      <w:r w:rsidRPr="00BC2695">
        <w:rPr>
          <w:sz w:val="24"/>
          <w:szCs w:val="24"/>
          <w:lang w:val="kk-KZ"/>
        </w:rPr>
        <w:t>Iшкi құрастырушы - бұл ережелер және рөлдер, басқарудың жалпы философиясы және құндылығы.</w:t>
      </w:r>
    </w:p>
    <w:p w14:paraId="4119B834" w14:textId="77777777" w:rsidR="002949B5" w:rsidRPr="00BC2695" w:rsidRDefault="002949B5" w:rsidP="002949B5">
      <w:pPr>
        <w:ind w:firstLine="567"/>
        <w:jc w:val="both"/>
        <w:rPr>
          <w:sz w:val="24"/>
          <w:szCs w:val="24"/>
          <w:lang w:val="kk-KZ"/>
        </w:rPr>
      </w:pPr>
      <w:r w:rsidRPr="00BC2695">
        <w:rPr>
          <w:sz w:val="24"/>
          <w:szCs w:val="24"/>
          <w:lang w:val="kk-KZ"/>
        </w:rPr>
        <w:t>Корпоративтi мәдениеттiң қалыптасу жолдары:</w:t>
      </w:r>
    </w:p>
    <w:p w14:paraId="12BC8A5F" w14:textId="77777777" w:rsidR="002949B5" w:rsidRPr="00BC2695" w:rsidRDefault="002949B5" w:rsidP="002949B5">
      <w:pPr>
        <w:ind w:firstLine="567"/>
        <w:jc w:val="both"/>
        <w:rPr>
          <w:sz w:val="24"/>
          <w:szCs w:val="24"/>
          <w:lang w:val="kk-KZ"/>
        </w:rPr>
      </w:pPr>
      <w:r w:rsidRPr="00BC2695">
        <w:rPr>
          <w:sz w:val="24"/>
          <w:szCs w:val="24"/>
          <w:lang w:val="kk-KZ"/>
        </w:rPr>
        <w:t>- серiктестiктердiң мойындауымен фермада стратегиялық даму шеңберлерi және iс әрекеттiң әдiстерi қалвптасады, бұл мойындау ұйғаруда аталған құрылымдық компоненттiң  төрт негiзiн қамтиды( бiлiмнiң жинағы, субьектпен обьектiн айырмашылығы, мақсатқа негiзделген iс әрекет, қарым - қатынас, тiл);</w:t>
      </w:r>
    </w:p>
    <w:p w14:paraId="66150C11" w14:textId="77777777" w:rsidR="002949B5" w:rsidRPr="00BC2695" w:rsidRDefault="002949B5" w:rsidP="002949B5">
      <w:pPr>
        <w:ind w:firstLine="567"/>
        <w:jc w:val="both"/>
        <w:rPr>
          <w:sz w:val="24"/>
          <w:szCs w:val="24"/>
          <w:lang w:val="kk-KZ"/>
        </w:rPr>
      </w:pPr>
      <w:r w:rsidRPr="00BC2695">
        <w:rPr>
          <w:sz w:val="24"/>
          <w:szCs w:val="24"/>
          <w:lang w:val="kk-KZ"/>
        </w:rPr>
        <w:t>- басқару арқылы серiктестердiң мойындалмайтын компонентерi; жағдайды табиғи қалыптастыру, арнаулы iс шаралар шараларды өткiзу, серiктестер арасында табиғи жолмен құндылықұтармен нормаларды қалыптастыратын психологиялық атмосфера құрастыру.</w:t>
      </w:r>
    </w:p>
    <w:p w14:paraId="507CD2CC" w14:textId="77777777" w:rsidR="002949B5" w:rsidRPr="00BC2695" w:rsidRDefault="002949B5" w:rsidP="002949B5">
      <w:pPr>
        <w:ind w:firstLine="567"/>
        <w:jc w:val="both"/>
        <w:rPr>
          <w:sz w:val="24"/>
          <w:szCs w:val="24"/>
          <w:lang w:val="kk-KZ"/>
        </w:rPr>
      </w:pPr>
      <w:r w:rsidRPr="00BC2695">
        <w:rPr>
          <w:sz w:val="24"/>
          <w:szCs w:val="24"/>
          <w:lang w:val="kk-KZ"/>
        </w:rPr>
        <w:t>Корпоративтi мәдениеттi қалыптастыруға  ұмтылу жетекшiлердi «ритуалды» бейнелеуге жетелейдi мұнда кәсiпорындағы қызметкердiң мiндеттерi көрсетiледi. Арасында экзотикалық процедуралар, ұжымдықүнсiздiк түрңнде немесе жұмыс күнiнде 5км-ге жүгiру процедуралары болып тұрады.</w:t>
      </w:r>
    </w:p>
    <w:p w14:paraId="5FAFC828" w14:textId="77777777" w:rsidR="002949B5" w:rsidRPr="00BC2695" w:rsidRDefault="002949B5" w:rsidP="002949B5">
      <w:pPr>
        <w:ind w:firstLine="567"/>
        <w:jc w:val="both"/>
        <w:rPr>
          <w:sz w:val="24"/>
          <w:szCs w:val="24"/>
          <w:lang w:val="kk-KZ"/>
        </w:rPr>
      </w:pPr>
      <w:r w:rsidRPr="00BC2695">
        <w:rPr>
          <w:sz w:val="24"/>
          <w:szCs w:val="24"/>
          <w:lang w:val="kk-KZ"/>
        </w:rPr>
        <w:t>Н.Камерон және Р.Куиннiң ұсынуларымен корпоративтi мәдениеттiң 4 түрлi  қарастырылады, нерархимиялық, нарықтық, адхократикалық (латын тiлiнен аударғанда  аdhoc - жағдай бойынша)  және кландық. Олардың ұсынған әрбiр типтерi 6 базалық параметрмен өлшенедi: ұйымның маңызды сипаттамасы; озаттықтың жалпы стиль; жалдамалы жұмысшыларды басқару стилi; мәндi байланы; стратегиялық мақсаттар; табыстың критериялары.</w:t>
      </w:r>
    </w:p>
    <w:p w14:paraId="759E7D85" w14:textId="77777777" w:rsidR="002949B5" w:rsidRPr="00BC2695" w:rsidRDefault="002949B5" w:rsidP="002949B5">
      <w:pPr>
        <w:ind w:firstLine="567"/>
        <w:jc w:val="both"/>
        <w:rPr>
          <w:sz w:val="24"/>
          <w:szCs w:val="24"/>
          <w:lang w:val="kk-KZ"/>
        </w:rPr>
      </w:pPr>
    </w:p>
    <w:p w14:paraId="5C425319" w14:textId="77777777" w:rsidR="002949B5" w:rsidRPr="00BC2695" w:rsidRDefault="002949B5" w:rsidP="002949B5">
      <w:pPr>
        <w:ind w:firstLine="567"/>
        <w:jc w:val="center"/>
        <w:rPr>
          <w:sz w:val="24"/>
          <w:szCs w:val="24"/>
          <w:lang w:val="kk-KZ"/>
        </w:rPr>
      </w:pPr>
      <w:r w:rsidRPr="00BC2695">
        <w:rPr>
          <w:noProof/>
          <w:sz w:val="24"/>
          <w:szCs w:val="24"/>
        </w:rPr>
        <mc:AlternateContent>
          <mc:Choice Requires="wps">
            <w:drawing>
              <wp:anchor distT="0" distB="0" distL="114300" distR="114300" simplePos="0" relativeHeight="251659264" behindDoc="0" locked="0" layoutInCell="1" allowOverlap="1" wp14:anchorId="232AD03D" wp14:editId="3C83804A">
                <wp:simplePos x="0" y="0"/>
                <wp:positionH relativeFrom="column">
                  <wp:posOffset>114300</wp:posOffset>
                </wp:positionH>
                <wp:positionV relativeFrom="paragraph">
                  <wp:posOffset>174625</wp:posOffset>
                </wp:positionV>
                <wp:extent cx="0" cy="342900"/>
                <wp:effectExtent l="57150" t="22225" r="57150" b="63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FE3D40" id="Прямая соединительная линия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3.75pt" to="9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">
                <v:stroke endarrow="block"/>
              </v:line>
            </w:pict>
          </mc:Fallback>
        </mc:AlternateContent>
      </w:r>
    </w:p>
    <w:p w14:paraId="777AC29E" w14:textId="77777777" w:rsidR="002949B5" w:rsidRPr="00BC2695" w:rsidRDefault="002949B5" w:rsidP="002949B5">
      <w:pPr>
        <w:ind w:firstLine="567"/>
        <w:jc w:val="both"/>
        <w:rPr>
          <w:sz w:val="24"/>
          <w:szCs w:val="24"/>
          <w:lang w:val="kk-KZ"/>
        </w:rPr>
      </w:pPr>
    </w:p>
    <w:p w14:paraId="3B890DC0" w14:textId="77777777" w:rsidR="002949B5" w:rsidRPr="00BC2695" w:rsidRDefault="002949B5" w:rsidP="002949B5">
      <w:pPr>
        <w:ind w:firstLine="567"/>
        <w:jc w:val="both"/>
        <w:rPr>
          <w:b/>
          <w:sz w:val="24"/>
          <w:szCs w:val="24"/>
          <w:lang w:val="kk-KZ"/>
        </w:rPr>
      </w:pPr>
      <w:r w:rsidRPr="00BC2695">
        <w:rPr>
          <w:sz w:val="24"/>
          <w:szCs w:val="24"/>
          <w:lang w:val="kk-KZ"/>
        </w:rPr>
        <w:t xml:space="preserve">     </w:t>
      </w:r>
      <w:r w:rsidRPr="00BC2695">
        <w:rPr>
          <w:b/>
          <w:sz w:val="24"/>
          <w:szCs w:val="24"/>
          <w:lang w:val="kk-KZ"/>
        </w:rPr>
        <w:t>Қауiп</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173"/>
        <w:gridCol w:w="3907"/>
      </w:tblGrid>
      <w:tr w:rsidR="002949B5" w:rsidRPr="00BC2695" w14:paraId="6D6E0F6F" w14:textId="77777777" w:rsidTr="00927A2A">
        <w:tc>
          <w:tcPr>
            <w:tcW w:w="4173" w:type="dxa"/>
            <w:tcBorders>
              <w:top w:val="single" w:sz="4" w:space="0" w:color="auto"/>
              <w:left w:val="single" w:sz="4" w:space="0" w:color="auto"/>
              <w:bottom w:val="single" w:sz="4" w:space="0" w:color="auto"/>
              <w:right w:val="single" w:sz="4" w:space="0" w:color="auto"/>
            </w:tcBorders>
            <w:hideMark/>
          </w:tcPr>
          <w:p w14:paraId="13E15D63" w14:textId="77777777" w:rsidR="002949B5" w:rsidRPr="00BC2695" w:rsidRDefault="002949B5" w:rsidP="00927A2A">
            <w:pPr>
              <w:ind w:firstLine="567"/>
              <w:rPr>
                <w:sz w:val="24"/>
                <w:szCs w:val="24"/>
                <w:lang w:val="kk-KZ"/>
              </w:rPr>
            </w:pPr>
            <w:r w:rsidRPr="00BC2695">
              <w:rPr>
                <w:sz w:val="24"/>
                <w:szCs w:val="24"/>
                <w:lang w:val="kk-KZ"/>
              </w:rPr>
              <w:t>Инвестициялық мәдениет</w:t>
            </w:r>
          </w:p>
        </w:tc>
        <w:tc>
          <w:tcPr>
            <w:tcW w:w="3907" w:type="dxa"/>
            <w:tcBorders>
              <w:top w:val="single" w:sz="4" w:space="0" w:color="auto"/>
              <w:left w:val="single" w:sz="4" w:space="0" w:color="auto"/>
              <w:bottom w:val="single" w:sz="4" w:space="0" w:color="auto"/>
              <w:right w:val="single" w:sz="4" w:space="0" w:color="auto"/>
            </w:tcBorders>
            <w:hideMark/>
          </w:tcPr>
          <w:p w14:paraId="47C86240" w14:textId="77777777" w:rsidR="002949B5" w:rsidRPr="00BC2695" w:rsidRDefault="002949B5" w:rsidP="00927A2A">
            <w:pPr>
              <w:ind w:firstLine="567"/>
              <w:rPr>
                <w:sz w:val="24"/>
                <w:szCs w:val="24"/>
                <w:lang w:val="kk-KZ"/>
              </w:rPr>
            </w:pPr>
            <w:r w:rsidRPr="00BC2695">
              <w:rPr>
                <w:sz w:val="24"/>
                <w:szCs w:val="24"/>
                <w:lang w:val="kk-KZ"/>
              </w:rPr>
              <w:t xml:space="preserve">Тиiмдi келiсiм мәдениетi </w:t>
            </w:r>
          </w:p>
        </w:tc>
      </w:tr>
      <w:tr w:rsidR="002949B5" w:rsidRPr="00BC2695" w14:paraId="693C96CF" w14:textId="77777777" w:rsidTr="00927A2A">
        <w:tc>
          <w:tcPr>
            <w:tcW w:w="4173" w:type="dxa"/>
            <w:tcBorders>
              <w:top w:val="single" w:sz="4" w:space="0" w:color="auto"/>
              <w:left w:val="single" w:sz="4" w:space="0" w:color="auto"/>
              <w:bottom w:val="single" w:sz="4" w:space="0" w:color="auto"/>
              <w:right w:val="single" w:sz="4" w:space="0" w:color="auto"/>
            </w:tcBorders>
            <w:hideMark/>
          </w:tcPr>
          <w:p w14:paraId="3252FB87" w14:textId="77777777" w:rsidR="002949B5" w:rsidRPr="00BC2695" w:rsidRDefault="002949B5" w:rsidP="00927A2A">
            <w:pPr>
              <w:ind w:firstLine="567"/>
              <w:rPr>
                <w:sz w:val="24"/>
                <w:szCs w:val="24"/>
                <w:lang w:val="kk-KZ"/>
              </w:rPr>
            </w:pPr>
            <w:r w:rsidRPr="00BC2695">
              <w:rPr>
                <w:sz w:val="24"/>
                <w:szCs w:val="24"/>
                <w:lang w:val="kk-KZ"/>
              </w:rPr>
              <w:t>Әкiмшiлiк мәдениет</w:t>
            </w:r>
          </w:p>
        </w:tc>
        <w:tc>
          <w:tcPr>
            <w:tcW w:w="3907" w:type="dxa"/>
            <w:tcBorders>
              <w:top w:val="single" w:sz="4" w:space="0" w:color="auto"/>
              <w:left w:val="single" w:sz="4" w:space="0" w:color="auto"/>
              <w:bottom w:val="single" w:sz="4" w:space="0" w:color="auto"/>
              <w:right w:val="single" w:sz="4" w:space="0" w:color="auto"/>
            </w:tcBorders>
            <w:hideMark/>
          </w:tcPr>
          <w:p w14:paraId="34883A98" w14:textId="77777777" w:rsidR="002949B5" w:rsidRPr="00BC2695" w:rsidRDefault="002949B5" w:rsidP="00927A2A">
            <w:pPr>
              <w:ind w:firstLine="567"/>
              <w:rPr>
                <w:sz w:val="24"/>
                <w:szCs w:val="24"/>
                <w:lang w:val="kk-KZ"/>
              </w:rPr>
            </w:pPr>
            <w:r w:rsidRPr="00BC2695">
              <w:rPr>
                <w:sz w:val="24"/>
                <w:szCs w:val="24"/>
                <w:lang w:val="kk-KZ"/>
              </w:rPr>
              <w:t>Сауда саттық мәденитi</w:t>
            </w:r>
          </w:p>
        </w:tc>
      </w:tr>
    </w:tbl>
    <w:p w14:paraId="547268E0" w14:textId="77777777" w:rsidR="002949B5" w:rsidRPr="00BC2695" w:rsidRDefault="002949B5" w:rsidP="002949B5">
      <w:pPr>
        <w:ind w:firstLine="567"/>
        <w:jc w:val="right"/>
        <w:rPr>
          <w:b/>
          <w:sz w:val="24"/>
          <w:szCs w:val="24"/>
          <w:lang w:val="kk-KZ"/>
        </w:rPr>
      </w:pPr>
      <w:r w:rsidRPr="00BC2695">
        <w:rPr>
          <w:b/>
          <w:sz w:val="24"/>
          <w:szCs w:val="24"/>
          <w:lang w:val="kk-KZ"/>
        </w:rPr>
        <w:t>Керi байланыс</w:t>
      </w:r>
    </w:p>
    <w:p w14:paraId="442E45DF" w14:textId="77777777" w:rsidR="002949B5" w:rsidRPr="00BC2695" w:rsidRDefault="002949B5" w:rsidP="002949B5">
      <w:pPr>
        <w:ind w:firstLine="567"/>
        <w:jc w:val="center"/>
        <w:rPr>
          <w:sz w:val="24"/>
          <w:szCs w:val="24"/>
          <w:lang w:val="kk-KZ"/>
        </w:rPr>
      </w:pPr>
      <w:r w:rsidRPr="00BC2695">
        <w:rPr>
          <w:noProof/>
          <w:sz w:val="24"/>
          <w:szCs w:val="24"/>
        </w:rPr>
        <mc:AlternateContent>
          <mc:Choice Requires="wps">
            <w:drawing>
              <wp:anchor distT="0" distB="0" distL="114300" distR="114300" simplePos="0" relativeHeight="251660288" behindDoc="0" locked="0" layoutInCell="1" allowOverlap="1" wp14:anchorId="1BDD5F57" wp14:editId="169F58E3">
                <wp:simplePos x="0" y="0"/>
                <wp:positionH relativeFrom="column">
                  <wp:posOffset>4914900</wp:posOffset>
                </wp:positionH>
                <wp:positionV relativeFrom="paragraph">
                  <wp:posOffset>72390</wp:posOffset>
                </wp:positionV>
                <wp:extent cx="342900" cy="0"/>
                <wp:effectExtent l="9525" t="53340" r="19050" b="609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C709F3"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5.7pt" to="41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">
                <v:stroke endarrow="block"/>
              </v:line>
            </w:pict>
          </mc:Fallback>
        </mc:AlternateContent>
      </w:r>
    </w:p>
    <w:p w14:paraId="3E3B5673" w14:textId="77777777" w:rsidR="002949B5" w:rsidRPr="00BC2695" w:rsidRDefault="002949B5" w:rsidP="002949B5">
      <w:pPr>
        <w:ind w:firstLine="567"/>
        <w:jc w:val="center"/>
        <w:rPr>
          <w:sz w:val="24"/>
          <w:szCs w:val="24"/>
          <w:lang w:val="en-US"/>
        </w:rPr>
      </w:pPr>
    </w:p>
    <w:p w14:paraId="05705CD6" w14:textId="77777777" w:rsidR="002949B5" w:rsidRPr="00BC2695" w:rsidRDefault="002949B5" w:rsidP="002949B5">
      <w:pPr>
        <w:ind w:firstLine="567"/>
        <w:jc w:val="center"/>
        <w:rPr>
          <w:sz w:val="24"/>
          <w:szCs w:val="24"/>
          <w:lang w:val="kk-KZ"/>
        </w:rPr>
      </w:pPr>
      <w:r w:rsidRPr="00BC2695">
        <w:rPr>
          <w:sz w:val="24"/>
          <w:szCs w:val="24"/>
          <w:lang w:val="kk-KZ"/>
        </w:rPr>
        <w:t xml:space="preserve">2 сурет -  Корпоративтi мәдениеттiң типологиясы </w:t>
      </w:r>
    </w:p>
    <w:p w14:paraId="42A6362A" w14:textId="77777777" w:rsidR="002949B5" w:rsidRPr="00BC2695" w:rsidRDefault="002949B5" w:rsidP="002949B5">
      <w:pPr>
        <w:ind w:firstLine="567"/>
        <w:jc w:val="both"/>
        <w:rPr>
          <w:b/>
          <w:sz w:val="24"/>
          <w:szCs w:val="24"/>
          <w:lang w:val="kk-KZ"/>
        </w:rPr>
      </w:pPr>
    </w:p>
    <w:p w14:paraId="7D78BA7A" w14:textId="77777777" w:rsidR="002949B5" w:rsidRPr="00BC2695" w:rsidRDefault="002949B5" w:rsidP="002949B5">
      <w:pPr>
        <w:ind w:firstLine="567"/>
        <w:jc w:val="both"/>
        <w:rPr>
          <w:sz w:val="24"/>
          <w:szCs w:val="24"/>
          <w:lang w:val="kk-KZ"/>
        </w:rPr>
      </w:pPr>
      <w:r w:rsidRPr="00BC2695">
        <w:rPr>
          <w:sz w:val="24"/>
          <w:szCs w:val="24"/>
          <w:lang w:val="kk-KZ"/>
        </w:rPr>
        <w:t>Жетекшiлермен қатардағы қызметкерлер iс әрекетiнiң этикасын жетiлдiру  мақсатында келесi шаралармен әдiстер қолданады. Этикалықкодекстер, этика қарттары, этика жөнiндегi комитетер, әлеуметтiк ревизялар, этикалық iс әрекетке үйрету, этикалық экспертиза этикалық кеңес беру.</w:t>
      </w:r>
    </w:p>
    <w:p w14:paraId="1B96D6A1" w14:textId="77777777" w:rsidR="002949B5" w:rsidRPr="00BC2695" w:rsidRDefault="002949B5" w:rsidP="002949B5">
      <w:pPr>
        <w:ind w:firstLine="567"/>
        <w:jc w:val="both"/>
        <w:rPr>
          <w:sz w:val="24"/>
          <w:szCs w:val="24"/>
          <w:lang w:val="kk-KZ"/>
        </w:rPr>
      </w:pPr>
      <w:r w:rsidRPr="00BC2695">
        <w:rPr>
          <w:sz w:val="24"/>
          <w:szCs w:val="24"/>
          <w:lang w:val="kk-KZ"/>
        </w:rPr>
        <w:t>Персоналды адаптациялау.</w:t>
      </w:r>
    </w:p>
    <w:p w14:paraId="04B49F28" w14:textId="77777777" w:rsidR="002949B5" w:rsidRPr="00BC2695" w:rsidRDefault="002949B5" w:rsidP="002949B5">
      <w:pPr>
        <w:ind w:firstLine="567"/>
        <w:jc w:val="both"/>
        <w:rPr>
          <w:sz w:val="24"/>
          <w:szCs w:val="24"/>
          <w:lang w:val="kk-KZ"/>
        </w:rPr>
      </w:pPr>
      <w:r w:rsidRPr="00BC2695">
        <w:rPr>
          <w:sz w:val="24"/>
          <w:szCs w:val="24"/>
          <w:lang w:val="kk-KZ"/>
        </w:rPr>
        <w:t>Адаптация – жалданған жұмысшыларды ұйымға және ұйым бөлімшелеріне ұйым олардан ие күтетінін және мұнда қандай еңбек жақсы бағаланатынын  түсінілері мақсатымен таныстыру.</w:t>
      </w:r>
    </w:p>
    <w:p w14:paraId="204A6BA5" w14:textId="77777777" w:rsidR="002949B5" w:rsidRPr="00BC2695" w:rsidRDefault="002949B5" w:rsidP="002949B5">
      <w:pPr>
        <w:ind w:firstLine="567"/>
        <w:jc w:val="both"/>
        <w:rPr>
          <w:sz w:val="24"/>
          <w:szCs w:val="24"/>
          <w:lang w:val="kk-KZ"/>
        </w:rPr>
      </w:pPr>
      <w:r w:rsidRPr="00BC2695">
        <w:rPr>
          <w:sz w:val="24"/>
          <w:szCs w:val="24"/>
          <w:lang w:val="kk-KZ"/>
        </w:rPr>
        <w:lastRenderedPageBreak/>
        <w:t>Адаптация – бұл тұлғаны ол үшін қабылданған  нормалары мен ережелері бар жаңа өндірістік және әлеуметтік ортаға  енгізу  үрдісі.</w:t>
      </w:r>
    </w:p>
    <w:p w14:paraId="62104F90" w14:textId="77777777" w:rsidR="002949B5" w:rsidRPr="00BC2695" w:rsidRDefault="002949B5" w:rsidP="002949B5">
      <w:pPr>
        <w:ind w:firstLine="567"/>
        <w:jc w:val="both"/>
        <w:rPr>
          <w:sz w:val="24"/>
          <w:szCs w:val="24"/>
          <w:lang w:val="kk-KZ"/>
        </w:rPr>
      </w:pPr>
      <w:r w:rsidRPr="00BC2695">
        <w:rPr>
          <w:sz w:val="24"/>
          <w:szCs w:val="24"/>
          <w:lang w:val="kk-KZ"/>
        </w:rPr>
        <w:t>Адаптацияның негізгі мақсаты – жұмысшының жеке білімі, тәжірибесін және құндылықтарын ұйым құндылықтарымен және  дәстүрлер мен  байланыстыру, жұмысшыны нақты формада қарым-қатынасқа үйрету.</w:t>
      </w:r>
    </w:p>
    <w:p w14:paraId="26C9311D" w14:textId="77777777" w:rsidR="002949B5" w:rsidRPr="00BC2695" w:rsidRDefault="002949B5" w:rsidP="002949B5">
      <w:pPr>
        <w:ind w:firstLine="567"/>
        <w:jc w:val="both"/>
        <w:rPr>
          <w:sz w:val="24"/>
          <w:szCs w:val="24"/>
          <w:lang w:val="kk-KZ"/>
        </w:rPr>
      </w:pPr>
      <w:r w:rsidRPr="00BC2695">
        <w:rPr>
          <w:sz w:val="24"/>
          <w:szCs w:val="24"/>
          <w:lang w:val="kk-KZ"/>
        </w:rPr>
        <w:t>Адаптацияның алғашқы (оқу орыйын аяқтаған тұлғалардың жұмысқа орналасуы кезінде, жастардың еңбекке кіруі кезінде) және екінші түрін (еңбек жағдайынын өзгеруі кезінде, жұмыс орнын адыстыру, жаңа технологиялар еңгізу, т.б.) ажыратады.</w:t>
      </w:r>
    </w:p>
    <w:p w14:paraId="0F6DEB4C" w14:textId="77777777" w:rsidR="002949B5" w:rsidRPr="00BC2695" w:rsidRDefault="002949B5" w:rsidP="002949B5">
      <w:pPr>
        <w:ind w:firstLine="567"/>
        <w:jc w:val="both"/>
        <w:rPr>
          <w:sz w:val="24"/>
          <w:szCs w:val="24"/>
          <w:lang w:val="kk-KZ"/>
        </w:rPr>
      </w:pPr>
      <w:r w:rsidRPr="00BC2695">
        <w:rPr>
          <w:sz w:val="24"/>
          <w:szCs w:val="24"/>
          <w:lang w:val="kk-KZ"/>
        </w:rPr>
        <w:t>Адаптация – бұл  күрделі үрдіс. Мұнда келесі элементтерді бөпіп  көрсетеді:</w:t>
      </w:r>
    </w:p>
    <w:p w14:paraId="06E87A36" w14:textId="77777777" w:rsidR="002949B5" w:rsidRPr="00BC2695" w:rsidRDefault="002949B5" w:rsidP="002949B5">
      <w:pPr>
        <w:ind w:firstLine="567"/>
        <w:jc w:val="both"/>
        <w:rPr>
          <w:sz w:val="24"/>
          <w:szCs w:val="24"/>
          <w:lang w:val="kk-KZ"/>
        </w:rPr>
      </w:pPr>
      <w:r w:rsidRPr="00BC2695">
        <w:rPr>
          <w:sz w:val="24"/>
          <w:szCs w:val="24"/>
          <w:lang w:val="kk-KZ"/>
        </w:rPr>
        <w:t>– профессионалды адаптация;</w:t>
      </w:r>
    </w:p>
    <w:p w14:paraId="1FA5148E" w14:textId="77777777" w:rsidR="002949B5" w:rsidRPr="00BC2695" w:rsidRDefault="002949B5" w:rsidP="002949B5">
      <w:pPr>
        <w:ind w:firstLine="567"/>
        <w:jc w:val="both"/>
        <w:rPr>
          <w:sz w:val="24"/>
          <w:szCs w:val="24"/>
          <w:lang w:val="kk-KZ"/>
        </w:rPr>
      </w:pPr>
      <w:r w:rsidRPr="00BC2695">
        <w:rPr>
          <w:sz w:val="24"/>
          <w:szCs w:val="24"/>
          <w:lang w:val="kk-KZ"/>
        </w:rPr>
        <w:t>– әлеуметтік-психологиялық;</w:t>
      </w:r>
    </w:p>
    <w:p w14:paraId="1B124223" w14:textId="77777777" w:rsidR="002949B5" w:rsidRPr="00BC2695" w:rsidRDefault="002949B5" w:rsidP="002949B5">
      <w:pPr>
        <w:ind w:firstLine="567"/>
        <w:jc w:val="both"/>
        <w:rPr>
          <w:sz w:val="24"/>
          <w:szCs w:val="24"/>
          <w:lang w:val="kk-KZ"/>
        </w:rPr>
      </w:pPr>
      <w:r w:rsidRPr="00BC2695">
        <w:rPr>
          <w:sz w:val="24"/>
          <w:szCs w:val="24"/>
          <w:lang w:val="kk-KZ"/>
        </w:rPr>
        <w:t>– психо-физиологиялық;</w:t>
      </w:r>
    </w:p>
    <w:p w14:paraId="267FF52F" w14:textId="77777777" w:rsidR="002949B5" w:rsidRPr="00BC2695" w:rsidRDefault="002949B5" w:rsidP="002949B5">
      <w:pPr>
        <w:ind w:firstLine="567"/>
        <w:jc w:val="both"/>
        <w:rPr>
          <w:sz w:val="24"/>
          <w:szCs w:val="24"/>
          <w:lang w:val="kk-KZ"/>
        </w:rPr>
      </w:pPr>
      <w:r w:rsidRPr="00BC2695">
        <w:rPr>
          <w:sz w:val="24"/>
          <w:szCs w:val="24"/>
          <w:lang w:val="kk-KZ"/>
        </w:rPr>
        <w:t>– экономикалық;</w:t>
      </w:r>
    </w:p>
    <w:p w14:paraId="15EDD5F5" w14:textId="77777777" w:rsidR="002949B5" w:rsidRPr="00BC2695" w:rsidRDefault="002949B5" w:rsidP="002949B5">
      <w:pPr>
        <w:ind w:firstLine="567"/>
        <w:jc w:val="both"/>
        <w:rPr>
          <w:sz w:val="24"/>
          <w:szCs w:val="24"/>
          <w:lang w:val="kk-KZ"/>
        </w:rPr>
      </w:pPr>
      <w:r w:rsidRPr="00BC2695">
        <w:rPr>
          <w:sz w:val="24"/>
          <w:szCs w:val="24"/>
          <w:lang w:val="kk-KZ"/>
        </w:rPr>
        <w:t>– ұйымдастырушылық.</w:t>
      </w:r>
    </w:p>
    <w:p w14:paraId="6035CF39"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val="kk-KZ" w:eastAsia="en-US"/>
        </w:rPr>
        <w:t xml:space="preserve">«Корпоративті мəдениет» термині – бизнес – пəн мұғалімдерінің, басқару мамандықтарында оқитын студенттердің жəне басшылардың аузынан жиі айтылатын сөз. </w:t>
      </w:r>
      <w:r w:rsidRPr="00BC2695">
        <w:rPr>
          <w:rFonts w:eastAsia="TimesNewRomanPS-BoldMT"/>
          <w:sz w:val="24"/>
          <w:szCs w:val="24"/>
          <w:lang w:eastAsia="en-US"/>
        </w:rPr>
        <w:t>Термин танымал бола бастады, тек оның соңында келесідей мəн</w:t>
      </w:r>
      <w:r w:rsidRPr="00BC2695">
        <w:rPr>
          <w:rFonts w:eastAsia="TimesNewRomanPS-BoldMT"/>
          <w:sz w:val="24"/>
          <w:szCs w:val="24"/>
          <w:lang w:val="kk-KZ" w:eastAsia="en-US"/>
        </w:rPr>
        <w:t xml:space="preserve"> </w:t>
      </w:r>
      <w:r w:rsidRPr="00BC2695">
        <w:rPr>
          <w:rFonts w:eastAsia="TimesNewRomanPS-BoldMT"/>
          <w:sz w:val="24"/>
          <w:szCs w:val="24"/>
          <w:lang w:eastAsia="en-US"/>
        </w:rPr>
        <w:t>жатыр. Өзімнің тренингтерімде мен осы тақырыпқа жиі назар аударамын. Жəне</w:t>
      </w:r>
      <w:r w:rsidRPr="00BC2695">
        <w:rPr>
          <w:rFonts w:eastAsia="TimesNewRomanPS-BoldMT"/>
          <w:sz w:val="24"/>
          <w:szCs w:val="24"/>
          <w:lang w:val="kk-KZ" w:eastAsia="en-US"/>
        </w:rPr>
        <w:t xml:space="preserve"> </w:t>
      </w:r>
      <w:r w:rsidRPr="00BC2695">
        <w:rPr>
          <w:rFonts w:eastAsia="TimesNewRomanPS-BoldMT"/>
          <w:sz w:val="24"/>
          <w:szCs w:val="24"/>
          <w:lang w:eastAsia="en-US"/>
        </w:rPr>
        <w:t>мен оны «Мəдениет деген не?» деген сұрақтан бастаймын. Егер де білімді оқырман</w:t>
      </w:r>
      <w:r w:rsidRPr="00BC2695">
        <w:rPr>
          <w:rFonts w:eastAsia="TimesNewRomanPS-BoldMT"/>
          <w:sz w:val="24"/>
          <w:szCs w:val="24"/>
          <w:lang w:val="kk-KZ" w:eastAsia="en-US"/>
        </w:rPr>
        <w:t xml:space="preserve"> </w:t>
      </w:r>
      <w:r w:rsidRPr="00BC2695">
        <w:rPr>
          <w:rFonts w:eastAsia="TimesNewRomanPS-BoldMT"/>
          <w:sz w:val="24"/>
          <w:szCs w:val="24"/>
          <w:lang w:eastAsia="en-US"/>
        </w:rPr>
        <w:t>бірден жауапты құрастыра алатын болса, онда ол кісінің алдында басымды иемін.</w:t>
      </w:r>
    </w:p>
    <w:p w14:paraId="0B5BB8E5"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Қанағаттандыратын анықтаманы бере алатын адам өте сирек кездеседі. Оның</w:t>
      </w:r>
      <w:r w:rsidRPr="00BC2695">
        <w:rPr>
          <w:rFonts w:eastAsia="TimesNewRomanPS-BoldMT"/>
          <w:sz w:val="24"/>
          <w:szCs w:val="24"/>
          <w:lang w:val="kk-KZ" w:eastAsia="en-US"/>
        </w:rPr>
        <w:t xml:space="preserve"> </w:t>
      </w:r>
      <w:r w:rsidRPr="00BC2695">
        <w:rPr>
          <w:rFonts w:eastAsia="TimesNewRomanPS-BoldMT"/>
          <w:sz w:val="24"/>
          <w:szCs w:val="24"/>
          <w:lang w:eastAsia="en-US"/>
        </w:rPr>
        <w:t>үстіне біз өз «мəдениетімізбен» мақтанамыз. Алайда біз «мəдениетке» анықтама</w:t>
      </w:r>
      <w:r w:rsidRPr="00BC2695">
        <w:rPr>
          <w:rFonts w:eastAsia="TimesNewRomanPS-BoldMT"/>
          <w:sz w:val="24"/>
          <w:szCs w:val="24"/>
          <w:lang w:val="kk-KZ" w:eastAsia="en-US"/>
        </w:rPr>
        <w:t xml:space="preserve"> </w:t>
      </w:r>
      <w:r w:rsidRPr="00BC2695">
        <w:rPr>
          <w:rFonts w:eastAsia="TimesNewRomanPS-BoldMT"/>
          <w:sz w:val="24"/>
          <w:szCs w:val="24"/>
          <w:lang w:eastAsia="en-US"/>
        </w:rPr>
        <w:t>бере алмасақ, ұйымдастырылған мəдениет жəне ол қалай «жұмыс істейтіні» туралы</w:t>
      </w:r>
      <w:r w:rsidRPr="00BC2695">
        <w:rPr>
          <w:rFonts w:eastAsia="TimesNewRomanPS-BoldMT"/>
          <w:sz w:val="24"/>
          <w:szCs w:val="24"/>
          <w:lang w:val="kk-KZ" w:eastAsia="en-US"/>
        </w:rPr>
        <w:t xml:space="preserve"> </w:t>
      </w:r>
      <w:r w:rsidRPr="00BC2695">
        <w:rPr>
          <w:rFonts w:eastAsia="TimesNewRomanPS-BoldMT"/>
          <w:sz w:val="24"/>
          <w:szCs w:val="24"/>
          <w:lang w:eastAsia="en-US"/>
        </w:rPr>
        <w:t>əңгіме қозғай аламыз ба. Сонымен, алдымен анықтамалардан бастайық.</w:t>
      </w:r>
    </w:p>
    <w:p w14:paraId="58D0CDFB"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eastAsia="en-US"/>
        </w:rPr>
        <w:t>А. Кребер жəне К.Клакхон жеткілікті көлемді анықтама береді:</w:t>
      </w:r>
      <w:r w:rsidRPr="00BC2695">
        <w:rPr>
          <w:rFonts w:eastAsia="TimesNewRomanPS-BoldMT"/>
          <w:sz w:val="24"/>
          <w:szCs w:val="24"/>
          <w:lang w:val="kk-KZ" w:eastAsia="en-US"/>
        </w:rPr>
        <w:t xml:space="preserve"> </w:t>
      </w:r>
      <w:r w:rsidRPr="00BC2695">
        <w:rPr>
          <w:rFonts w:eastAsia="TimesNewRomanPS-BoldMT"/>
          <w:sz w:val="24"/>
          <w:szCs w:val="24"/>
          <w:lang w:eastAsia="en-US"/>
        </w:rPr>
        <w:t>«Мəдениет эксплицитті жəне имплицитті шамалардан тұрады, ол белгілердің</w:t>
      </w:r>
      <w:r w:rsidRPr="00BC2695">
        <w:rPr>
          <w:rFonts w:eastAsia="TimesNewRomanPS-BoldMT"/>
          <w:sz w:val="24"/>
          <w:szCs w:val="24"/>
          <w:lang w:val="kk-KZ" w:eastAsia="en-US"/>
        </w:rPr>
        <w:t xml:space="preserve"> </w:t>
      </w:r>
      <w:r w:rsidRPr="00BC2695">
        <w:rPr>
          <w:rFonts w:eastAsia="TimesNewRomanPS-BoldMT"/>
          <w:sz w:val="24"/>
          <w:szCs w:val="24"/>
          <w:lang w:eastAsia="en-US"/>
        </w:rPr>
        <w:t>көмегімен меңгерілетін жəне ортаға байланысты мінез – құлықтарды анықтайды;</w:t>
      </w:r>
      <w:r w:rsidRPr="00BC2695">
        <w:rPr>
          <w:rFonts w:eastAsia="TimesNewRomanPS-BoldMT"/>
          <w:sz w:val="24"/>
          <w:szCs w:val="24"/>
          <w:lang w:val="kk-KZ" w:eastAsia="en-US"/>
        </w:rPr>
        <w:t xml:space="preserve"> </w:t>
      </w:r>
      <w:r w:rsidRPr="00BC2695">
        <w:rPr>
          <w:rFonts w:eastAsia="TimesNewRomanPS-BoldMT"/>
          <w:sz w:val="24"/>
          <w:szCs w:val="24"/>
          <w:lang w:eastAsia="en-US"/>
        </w:rPr>
        <w:t>ол бір топ адамдардың іс - əрекеті нəтижесінде пайда болады, соның ішінде оның</w:t>
      </w:r>
      <w:r w:rsidRPr="00BC2695">
        <w:rPr>
          <w:rFonts w:eastAsia="TimesNewRomanPS-BoldMT"/>
          <w:sz w:val="24"/>
          <w:szCs w:val="24"/>
          <w:lang w:val="kk-KZ" w:eastAsia="en-US"/>
        </w:rPr>
        <w:t xml:space="preserve"> </w:t>
      </w:r>
      <w:r w:rsidRPr="00BC2695">
        <w:rPr>
          <w:rFonts w:eastAsia="TimesNewRomanPS-BoldMT"/>
          <w:sz w:val="24"/>
          <w:szCs w:val="24"/>
          <w:lang w:eastAsia="en-US"/>
        </w:rPr>
        <w:t>амалдарға айналуы да жатады. Мəдениеттің мазмұнды өзегін дəстүрлі тарихи</w:t>
      </w:r>
      <w:r w:rsidRPr="00BC2695">
        <w:rPr>
          <w:rFonts w:eastAsia="TimesNewRomanPS-BoldMT"/>
          <w:sz w:val="24"/>
          <w:szCs w:val="24"/>
          <w:lang w:val="kk-KZ" w:eastAsia="en-US"/>
        </w:rPr>
        <w:t xml:space="preserve"> </w:t>
      </w:r>
      <w:r w:rsidRPr="00BC2695">
        <w:rPr>
          <w:rFonts w:eastAsia="TimesNewRomanPS-BoldMT"/>
          <w:sz w:val="24"/>
          <w:szCs w:val="24"/>
          <w:lang w:eastAsia="en-US"/>
        </w:rPr>
        <w:t>қалыптасқан жəне ерекше идеялар құрайды, соның ішінде ерекше құндылық</w:t>
      </w:r>
      <w:r w:rsidRPr="00BC2695">
        <w:rPr>
          <w:rFonts w:eastAsia="TimesNewRomanPS-BoldMT"/>
          <w:sz w:val="24"/>
          <w:szCs w:val="24"/>
          <w:lang w:val="kk-KZ" w:eastAsia="en-US"/>
        </w:rPr>
        <w:t xml:space="preserve"> </w:t>
      </w:r>
      <w:r w:rsidRPr="00BC2695">
        <w:rPr>
          <w:rFonts w:eastAsia="TimesNewRomanPS-BoldMT"/>
          <w:sz w:val="24"/>
          <w:szCs w:val="24"/>
          <w:lang w:eastAsia="en-US"/>
        </w:rPr>
        <w:t>белгіленген идеялар. Мəдени жүйелер бір жағынан адамдар іс - əрекетінің нəтижесі</w:t>
      </w:r>
      <w:r w:rsidRPr="00BC2695">
        <w:rPr>
          <w:rFonts w:eastAsia="TimesNewRomanPS-BoldMT"/>
          <w:sz w:val="24"/>
          <w:szCs w:val="24"/>
          <w:lang w:val="kk-KZ" w:eastAsia="en-US"/>
        </w:rPr>
        <w:t xml:space="preserve"> </w:t>
      </w:r>
      <w:r w:rsidRPr="00BC2695">
        <w:rPr>
          <w:rFonts w:eastAsia="TimesNewRomanPS-BoldMT"/>
          <w:sz w:val="24"/>
          <w:szCs w:val="24"/>
          <w:lang w:eastAsia="en-US"/>
        </w:rPr>
        <w:t>ретінде, ал екінші жағынан – оны реттеушілері ретінде қарастырылуы мүмкін».</w:t>
      </w:r>
    </w:p>
    <w:p w14:paraId="5D7AF724"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1Шынымен де анықтама көлемді, алайда оны қарапайым деп айта алмайсың.</w:t>
      </w:r>
    </w:p>
    <w:p w14:paraId="5167FB91"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Г. Ховштед мəдениетті «адамдардың бір дəрежесін екіншілерінен ажырататын ойларды біріктіріп бағдарламалау» ретінде анықтайды. Осы анықтамада негізгі түйін – ұжымдық бағдарламалау.</w:t>
      </w:r>
    </w:p>
    <w:p w14:paraId="1D2ABB33"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2 Бұл анықтама анағұрлым қарапайым жəне түсінікті. Тек бағдарламалаушылар кімдер деген бір ғана сұрақ қою қажет. Мəдениеттің субъектілері жəне мəдениеттің объектілері бар екендігі туралы сөз қозғау əбден ықтимал.</w:t>
      </w:r>
    </w:p>
    <w:p w14:paraId="0B5C5EFC"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А.И. Пригожин мəдениетті адамзатпен жинақталған ең құнды нəрсені білдіретін ең жалпы түсінік ретінде анықтайды, басқаша айтқанда адамдар өздері құнды деп санайтындар: материалдық, рухани, əлеуметтік құндылықтар.</w:t>
      </w:r>
    </w:p>
    <w:p w14:paraId="71B499A6"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val="kk-KZ" w:eastAsia="en-US"/>
        </w:rPr>
        <w:t xml:space="preserve">3Тағы да бір анықтаманы əлемет тану пəні бойынша Халықаралық Бизнес Академиясында (Алматы) профессор Гуревичтің дəрісінде естідім: «Мəдениет – бұл біздің түйсіктерімізді шектейтін жүйе». </w:t>
      </w:r>
      <w:r w:rsidRPr="00BC2695">
        <w:rPr>
          <w:rFonts w:eastAsia="TimesNewRomanPS-BoldMT"/>
          <w:sz w:val="24"/>
          <w:szCs w:val="24"/>
          <w:lang w:eastAsia="en-US"/>
        </w:rPr>
        <w:t>Сірə, мен осы анықтамамен де</w:t>
      </w:r>
      <w:r w:rsidRPr="00BC2695">
        <w:rPr>
          <w:rFonts w:eastAsia="TimesNewRomanPS-BoldMT"/>
          <w:sz w:val="24"/>
          <w:szCs w:val="24"/>
          <w:lang w:val="kk-KZ" w:eastAsia="en-US"/>
        </w:rPr>
        <w:t xml:space="preserve"> </w:t>
      </w:r>
      <w:r w:rsidRPr="00BC2695">
        <w:rPr>
          <w:rFonts w:eastAsia="TimesNewRomanPS-BoldMT"/>
          <w:sz w:val="24"/>
          <w:szCs w:val="24"/>
          <w:lang w:eastAsia="en-US"/>
        </w:rPr>
        <w:t>келісемін.</w:t>
      </w:r>
    </w:p>
    <w:p w14:paraId="387766AC" w14:textId="77777777" w:rsidR="002949B5" w:rsidRPr="00BC2695" w:rsidRDefault="002949B5" w:rsidP="002949B5">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Корпоративті мəдениет деген не?</w:t>
      </w:r>
    </w:p>
    <w:p w14:paraId="57AAA794"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Бұл термин сөзге көптеген анықтамалар болады. Олардың бірнешеуін</w:t>
      </w:r>
      <w:r w:rsidRPr="00BC2695">
        <w:rPr>
          <w:rFonts w:eastAsia="TimesNewRomanPS-BoldMT"/>
          <w:sz w:val="24"/>
          <w:szCs w:val="24"/>
          <w:lang w:val="kk-KZ" w:eastAsia="en-US"/>
        </w:rPr>
        <w:t xml:space="preserve"> </w:t>
      </w:r>
      <w:r w:rsidRPr="00BC2695">
        <w:rPr>
          <w:rFonts w:eastAsia="TimesNewRomanPS-BoldMT"/>
          <w:sz w:val="24"/>
          <w:szCs w:val="24"/>
          <w:lang w:eastAsia="en-US"/>
        </w:rPr>
        <w:t>келтірейік.</w:t>
      </w:r>
    </w:p>
    <w:p w14:paraId="48EBC377"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eastAsia="en-US"/>
        </w:rPr>
        <w:t>Ұйым, мекеме мəдениеті ұйым мүшелерімен ажыратылатын нанымдар жəне</w:t>
      </w:r>
      <w:r w:rsidRPr="00BC2695">
        <w:rPr>
          <w:rFonts w:eastAsia="TimesNewRomanPS-BoldMT"/>
          <w:sz w:val="24"/>
          <w:szCs w:val="24"/>
          <w:lang w:val="kk-KZ" w:eastAsia="en-US"/>
        </w:rPr>
        <w:t xml:space="preserve"> </w:t>
      </w:r>
      <w:r w:rsidRPr="00BC2695">
        <w:rPr>
          <w:rFonts w:eastAsia="TimesNewRomanPS-BoldMT"/>
          <w:sz w:val="24"/>
          <w:szCs w:val="24"/>
          <w:lang w:eastAsia="en-US"/>
        </w:rPr>
        <w:t>күтімдер кешені ретінде ұсынылады. Бұл нанымдар жəне күтімдер мөлшерлерді</w:t>
      </w:r>
      <w:r w:rsidRPr="00BC2695">
        <w:rPr>
          <w:rFonts w:eastAsia="TimesNewRomanPS-BoldMT"/>
          <w:sz w:val="24"/>
          <w:szCs w:val="24"/>
          <w:lang w:val="kk-KZ" w:eastAsia="en-US"/>
        </w:rPr>
        <w:t xml:space="preserve"> </w:t>
      </w:r>
      <w:r w:rsidRPr="00BC2695">
        <w:rPr>
          <w:rFonts w:eastAsia="TimesNewRomanPS-BoldMT"/>
          <w:sz w:val="24"/>
          <w:szCs w:val="24"/>
          <w:lang w:eastAsia="en-US"/>
        </w:rPr>
        <w:t>қалыптастырады, олар маңызды дəрежеде жеке тұлғалардың жəне топтардың</w:t>
      </w:r>
      <w:r w:rsidRPr="00BC2695">
        <w:rPr>
          <w:rFonts w:eastAsia="TimesNewRomanPS-BoldMT"/>
          <w:sz w:val="24"/>
          <w:szCs w:val="24"/>
          <w:lang w:val="kk-KZ" w:eastAsia="en-US"/>
        </w:rPr>
        <w:t xml:space="preserve"> </w:t>
      </w:r>
      <w:r w:rsidRPr="00BC2695">
        <w:rPr>
          <w:rFonts w:eastAsia="TimesNewRomanPS-BoldMT"/>
          <w:sz w:val="24"/>
          <w:szCs w:val="24"/>
          <w:lang w:eastAsia="en-US"/>
        </w:rPr>
        <w:t>ұйымдарда мінез-құлығын анықтайды.</w:t>
      </w:r>
    </w:p>
    <w:p w14:paraId="17B678E3"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lastRenderedPageBreak/>
        <w:t>4 Мəдениет – бұл жалпыға бірдей ұйым ішінде тіршілік ететін қатынас пен құндылықтың салыстырмалы тұрақты нанымдары</w:t>
      </w:r>
    </w:p>
    <w:p w14:paraId="4E4848F9"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5 Қазіргі заманның кəсіпорындарына назар аударайық. Өмірдің барлық жағдайларына қызметтік, өнеркəсіптік, техникалық жəне өзге де ережелерді қазір жазып шығу мүмкін бе? Кадр қызметінің кез келген ойлау қабілеті дұрыс жетекшісі жəне қызметкері бұл сұраққа «Жоқ!» деп жауап береді. Одан аздай жұмысшылар класы баяу, бірақ дұрыс бағытта кəсіби операторлар класымен, тобымен ауыстырылып жатыр, бұл адамдар анағұрлым немесе одан төмен күрделі техниканы басқарады жəне қызметтік тағайындауларының шеңберінде өз бетінше шешім қабылдау құқығына ие. Ал олар өздері шешім қабылайтын болса, осыдан ережелерде барлығы бар деуге болмайды.</w:t>
      </w:r>
    </w:p>
    <w:p w14:paraId="46244E40"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Сіз қалай ойлайсыз, ереже болмаған жағдайда корпоративтік директор, басшы, қызметкер шешім қабылдағанда неге бағдар жасайды? Дұрыс – олар өзінің біліміне жəне тəжірибесіне жүгінеді. Тек соған ғана ма? Істі жүзеге асыру амалдарының бірнешеуін қызметкер біледі деген ықтималдылық өте жоғары, жəне белгілі амалдар арасында біреуін таңдау осы қызметкердің </w:t>
      </w:r>
      <w:r w:rsidRPr="00BC2695">
        <w:rPr>
          <w:rFonts w:eastAsia="TimesNewRomanPS-BoldMT"/>
          <w:b/>
          <w:bCs/>
          <w:sz w:val="24"/>
          <w:szCs w:val="24"/>
          <w:lang w:val="kk-KZ" w:eastAsia="en-US"/>
        </w:rPr>
        <w:t>құндылық жүйесімен</w:t>
      </w:r>
      <w:r w:rsidRPr="00BC2695">
        <w:rPr>
          <w:rFonts w:eastAsia="TimesNewRomanPS-BoldMT"/>
          <w:sz w:val="24"/>
          <w:szCs w:val="24"/>
          <w:lang w:val="kk-KZ" w:eastAsia="en-US"/>
        </w:rPr>
        <w:t>, яғни мəдениетімен анықталады. Осы жағдайда – ұйымдастырушылықпен.</w:t>
      </w:r>
    </w:p>
    <w:p w14:paraId="79DAC643"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Əрі қарай болатын техникалық жəне ұйымдастырушылық даму келесілерге алып келеді, қызметкерлердің қызмет ережелерін анықтау анағұрлым күрделене түседі, қызметкерлерде мəселелер мен тапсырмаларды шешудің мүмкін болатын нұсқалары көбейе түседі, өз бетінше шешім қабылдау құзыреттіліктері мен мүмкіндіктері көбейеді. Яғни басшылық құралы ретінде ұйымдастырушылық мəдениет рөлі қызметкерлердің өнеркəсіптік əрекеттерімен өседі. Осыдан, ол қалай жұмыс жасайтынын талқылаудың үлкен мəн-мағынасы бар.</w:t>
      </w:r>
    </w:p>
    <w:p w14:paraId="58F4F073"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Сонымен, егер мəдениет – бұл қоғам құндылықтарының жүйесі болса, онда ұйымдастырушылық мəдениет – ұйым құндылықтарының жүйесі болып табылады. Алайда бұл құндылықтар басшылықпен жарияланған құндылықтар емес. Бұл ұйым қызметкерлері нақты бағалайтын құндылықтар.</w:t>
      </w:r>
    </w:p>
    <w:p w14:paraId="47B94C36" w14:textId="77777777" w:rsidR="002949B5" w:rsidRPr="00BC2695" w:rsidRDefault="002949B5" w:rsidP="002949B5">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Бас жетекшінің ақиқат рөлі ұйымның құндылықты ұстанымдарын басқарудан тұрады.</w:t>
      </w:r>
    </w:p>
    <w:p w14:paraId="2AAD84B1" w14:textId="77777777" w:rsidR="002949B5" w:rsidRPr="00BC2695" w:rsidRDefault="002949B5" w:rsidP="002949B5">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Т. Питерс, Р. Уотерман</w:t>
      </w:r>
    </w:p>
    <w:p w14:paraId="5DC8424E"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Егер мəдениет қызметкерлердің мінез-құлығын анықтаса, онда құндылық жүйесін басқару мəні бар. Осылайша, акционер жəне директорлар кеңесі мүшесі  рөлдерінің бірі – мəдени ұйымды басқару болып табылады. Бірақ қандай болмасын нəрсені тиімді басқару үшін ол қалай жұмыс жасайтынын түсіну керек.</w:t>
      </w:r>
    </w:p>
    <w:p w14:paraId="66A49987" w14:textId="77777777" w:rsidR="002949B5" w:rsidRPr="00BC2695" w:rsidRDefault="002949B5" w:rsidP="002949B5">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Жолын қуушылық жəне міндеттемелер.</w:t>
      </w:r>
    </w:p>
    <w:p w14:paraId="53A2BF29"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Корпоративті, ұжымдық басқару теориясында ағылшын термині «commitment» жиі кездеседі. Ол жолын ұстаушылық, көзқарастар дегенді білдіреді. Ұжымдық басқару контекстінде термин сөз бірлескен басқару ұстанымдарын акционерлік қоғамның директорлар кеңесі мүшелерінің, жетекшілерінің, қызметкерлерінің жол ұстаушылығын білдіреді, олар акционерлер құқықтарын жəне олардың мүдделерін сақтау ұстанымдары болып табылады. Жолын ұстаушылық – бұл ішкі наным, ішкі құндылықтар жүйесі. Ол өздігінен пайда болмайды, оны бұйрықтармен немесе жарлықтармен дағдыландыруға болмайды. Жолын ұстаушылық дəйектілікпен құндылық жүйесінің құралдарын қалыптастыруда жəне дамытуда, яғни бірлескен мəдениетте көрінеді.</w:t>
      </w:r>
    </w:p>
    <w:p w14:paraId="258C700C"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Осылайша, акционерлер ұжымдық мəдениетті қалыптастырған жөн, ал директорлар жəне басқарушылар бірлескен мəдениетті қалыптастыруға міндетті.</w:t>
      </w:r>
    </w:p>
    <w:p w14:paraId="17B34245"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Сонымен бірге директорлар жəне басқарушылардың өздері белгілі бірлескен мəдениеттің тасымалдаушылары болу керек, ол акционерлердің мүдделері есебіне келтірілу керек жəне директорлар мен басшылар осы мəдениетті өздерінің қол астындағы бағыныштыларына көрсету керек. Осы жағдайда қосымша акционерлердің мүдделері сақталатын кепіл пайда болады.</w:t>
      </w:r>
    </w:p>
    <w:p w14:paraId="53021699"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lastRenderedPageBreak/>
        <w:t xml:space="preserve">Енді мəдениет (құндылықтар жүйесі) қалай жұмыс жасайтынын жəне оның көмегімен жетекшілердің жəне қызметкерлердің өндірістік мінез – құлығын қалай басқаруға болатынын қарастырып өтейік. Ол үшін ұйымдастырушылық мəдениетінің элементтерін анықтап алайық. Сонымен бірге А.И. Пригожин сəйкес бізді тек менеджмент жəне мекемеде қызметкердің мінез – құлығын өзгертетін элементтер ғана қызықтырады. </w:t>
      </w:r>
    </w:p>
    <w:p w14:paraId="1229DB01"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6 Ұжымдық мəдениет теорияларының бірі – мəдениеттің жоғары жəне төменгі деңгейлерінің элементтері бар деп айтады.</w:t>
      </w:r>
    </w:p>
    <w:p w14:paraId="6AC36CA8"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7 Егер автормен ұсынылған элемент теорияларын біршама толықтырса, онда келесілер алынады.</w:t>
      </w:r>
    </w:p>
    <w:p w14:paraId="662C6B2E"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Жоғары деңгей элементтеріне келесілер жатады: </w:t>
      </w:r>
    </w:p>
    <w:p w14:paraId="5118B11B" w14:textId="77777777" w:rsidR="002949B5" w:rsidRPr="00BC2695" w:rsidRDefault="002949B5" w:rsidP="002949B5">
      <w:p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мекеме тапсырмасы;</w:t>
      </w:r>
    </w:p>
    <w:p w14:paraId="3B4F3A24" w14:textId="77777777" w:rsidR="002949B5" w:rsidRPr="00BC2695" w:rsidRDefault="002949B5" w:rsidP="002949B5">
      <w:pPr>
        <w:pStyle w:val="a3"/>
        <w:numPr>
          <w:ilvl w:val="0"/>
          <w:numId w:val="6"/>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мекеменің негізгі құндылықтары;</w:t>
      </w:r>
    </w:p>
    <w:p w14:paraId="69764F0B" w14:textId="77777777" w:rsidR="002949B5" w:rsidRPr="00BC2695" w:rsidRDefault="002949B5" w:rsidP="002949B5">
      <w:pPr>
        <w:pStyle w:val="a3"/>
        <w:numPr>
          <w:ilvl w:val="0"/>
          <w:numId w:val="6"/>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фирмалық белгілері (мекеменің атауы, жалауы, логотип,</w:t>
      </w:r>
    </w:p>
    <w:p w14:paraId="7AC33C46" w14:textId="77777777" w:rsidR="002949B5" w:rsidRPr="00BC2695" w:rsidRDefault="002949B5" w:rsidP="002949B5">
      <w:pPr>
        <w:pStyle w:val="a3"/>
        <w:numPr>
          <w:ilvl w:val="0"/>
          <w:numId w:val="6"/>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фирмалық белгісі, таным белгісі, тауарлық маркалары жəне т.б.);</w:t>
      </w:r>
    </w:p>
    <w:p w14:paraId="2EEC3D1F" w14:textId="77777777" w:rsidR="002949B5" w:rsidRPr="00BC2695" w:rsidRDefault="002949B5" w:rsidP="002949B5">
      <w:pPr>
        <w:pStyle w:val="a3"/>
        <w:numPr>
          <w:ilvl w:val="0"/>
          <w:numId w:val="6"/>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буын сөздер жəне ұрандар, əнұран;</w:t>
      </w:r>
    </w:p>
    <w:p w14:paraId="37F1931F" w14:textId="77777777" w:rsidR="002949B5" w:rsidRPr="00BC2695" w:rsidRDefault="002949B5" w:rsidP="002949B5">
      <w:pPr>
        <w:pStyle w:val="a3"/>
        <w:numPr>
          <w:ilvl w:val="0"/>
          <w:numId w:val="6"/>
        </w:numPr>
        <w:autoSpaceDE w:val="0"/>
        <w:autoSpaceDN w:val="0"/>
        <w:adjustRightInd w:val="0"/>
        <w:jc w:val="both"/>
        <w:rPr>
          <w:rFonts w:eastAsia="TimesNewRomanPS-BoldMT"/>
          <w:sz w:val="24"/>
          <w:szCs w:val="24"/>
          <w:lang w:eastAsia="en-US"/>
        </w:rPr>
      </w:pPr>
      <w:r w:rsidRPr="00BC2695">
        <w:rPr>
          <w:rFonts w:eastAsia="TimesNewRomanPS-BoldMT"/>
          <w:sz w:val="24"/>
          <w:szCs w:val="24"/>
          <w:lang w:eastAsia="en-US"/>
        </w:rPr>
        <w:t>компанияның мақсаттары мен тапсырмалары;</w:t>
      </w:r>
    </w:p>
    <w:p w14:paraId="49A5E354"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Төменгі деңгей элементтеріне келесілер жатады:</w:t>
      </w:r>
    </w:p>
    <w:p w14:paraId="7C0EE9E6" w14:textId="77777777" w:rsidR="002949B5" w:rsidRPr="00BC2695" w:rsidRDefault="002949B5" w:rsidP="002949B5">
      <w:pPr>
        <w:pStyle w:val="a3"/>
        <w:numPr>
          <w:ilvl w:val="0"/>
          <w:numId w:val="7"/>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eastAsia="en-US"/>
        </w:rPr>
        <w:t>имандылық (əдеп), қағидалар;</w:t>
      </w:r>
    </w:p>
    <w:p w14:paraId="63301B55" w14:textId="77777777" w:rsidR="002949B5" w:rsidRPr="00BC2695" w:rsidRDefault="002949B5" w:rsidP="002949B5">
      <w:pPr>
        <w:pStyle w:val="a3"/>
        <w:numPr>
          <w:ilvl w:val="0"/>
          <w:numId w:val="7"/>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val="kk-KZ" w:eastAsia="en-US"/>
        </w:rPr>
        <w:t>салттар, əдеп – ғұрыптар жəне машықтар;</w:t>
      </w:r>
    </w:p>
    <w:p w14:paraId="4795729B" w14:textId="77777777" w:rsidR="002949B5" w:rsidRPr="00BC2695" w:rsidRDefault="002949B5" w:rsidP="002949B5">
      <w:pPr>
        <w:pStyle w:val="a3"/>
        <w:numPr>
          <w:ilvl w:val="0"/>
          <w:numId w:val="7"/>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eastAsia="en-US"/>
        </w:rPr>
        <w:t>тіл;аңыздар, тарих, батырлар;</w:t>
      </w:r>
    </w:p>
    <w:p w14:paraId="4B5A7F45" w14:textId="77777777" w:rsidR="002949B5" w:rsidRPr="00BC2695" w:rsidRDefault="002949B5" w:rsidP="002949B5">
      <w:pPr>
        <w:pStyle w:val="a3"/>
        <w:numPr>
          <w:ilvl w:val="0"/>
          <w:numId w:val="7"/>
        </w:numPr>
        <w:autoSpaceDE w:val="0"/>
        <w:autoSpaceDN w:val="0"/>
        <w:adjustRightInd w:val="0"/>
        <w:jc w:val="both"/>
        <w:rPr>
          <w:rFonts w:eastAsia="TimesNewRomanPS-BoldMT"/>
          <w:sz w:val="24"/>
          <w:szCs w:val="24"/>
          <w:lang w:val="kk-KZ" w:eastAsia="en-US"/>
        </w:rPr>
      </w:pPr>
      <w:r w:rsidRPr="00BC2695">
        <w:rPr>
          <w:rFonts w:eastAsia="TimesNewRomanPS-BoldMT"/>
          <w:sz w:val="24"/>
          <w:szCs w:val="24"/>
          <w:lang w:eastAsia="en-US"/>
        </w:rPr>
        <w:t>өнер;</w:t>
      </w:r>
    </w:p>
    <w:p w14:paraId="69D16789" w14:textId="77777777" w:rsidR="002949B5" w:rsidRPr="00BC2695" w:rsidRDefault="002949B5" w:rsidP="002949B5">
      <w:pPr>
        <w:pStyle w:val="a3"/>
        <w:numPr>
          <w:ilvl w:val="0"/>
          <w:numId w:val="7"/>
        </w:numPr>
        <w:autoSpaceDE w:val="0"/>
        <w:autoSpaceDN w:val="0"/>
        <w:adjustRightInd w:val="0"/>
        <w:jc w:val="both"/>
        <w:rPr>
          <w:rFonts w:eastAsia="TimesNewRomanPS-BoldMT"/>
          <w:sz w:val="24"/>
          <w:szCs w:val="24"/>
          <w:lang w:eastAsia="en-US"/>
        </w:rPr>
      </w:pPr>
      <w:r w:rsidRPr="00BC2695">
        <w:rPr>
          <w:rFonts w:eastAsia="TimesNewRomanPS-BoldMT"/>
          <w:sz w:val="24"/>
          <w:szCs w:val="24"/>
          <w:lang w:eastAsia="en-US"/>
        </w:rPr>
        <w:t>материалдық пішіндер жəне т.б..</w:t>
      </w:r>
    </w:p>
    <w:p w14:paraId="217DDB12" w14:textId="77777777" w:rsidR="002949B5" w:rsidRPr="00BC2695" w:rsidRDefault="002949B5" w:rsidP="002949B5">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Жоғары деңгей элементтері</w:t>
      </w:r>
    </w:p>
    <w:p w14:paraId="744A1562"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Жоғары деңгей элементтері мекеменің сыртқы аудиториясына бағытталған</w:t>
      </w:r>
      <w:r w:rsidRPr="00BC2695">
        <w:rPr>
          <w:rFonts w:eastAsia="TimesNewRomanPS-BoldMT"/>
          <w:sz w:val="24"/>
          <w:szCs w:val="24"/>
          <w:lang w:val="kk-KZ" w:eastAsia="en-US"/>
        </w:rPr>
        <w:t xml:space="preserve"> </w:t>
      </w:r>
      <w:r w:rsidRPr="00BC2695">
        <w:rPr>
          <w:rFonts w:eastAsia="TimesNewRomanPS-BoldMT"/>
          <w:sz w:val="24"/>
          <w:szCs w:val="24"/>
          <w:lang w:eastAsia="en-US"/>
        </w:rPr>
        <w:t>сияқты, олардың көмегімен қызығушылық танытқан тұлғаларда (осы жерге</w:t>
      </w:r>
      <w:r w:rsidRPr="00BC2695">
        <w:rPr>
          <w:rFonts w:eastAsia="TimesNewRomanPS-BoldMT"/>
          <w:sz w:val="24"/>
          <w:szCs w:val="24"/>
          <w:lang w:val="kk-KZ" w:eastAsia="en-US"/>
        </w:rPr>
        <w:t xml:space="preserve"> </w:t>
      </w:r>
      <w:r w:rsidRPr="00BC2695">
        <w:rPr>
          <w:rFonts w:eastAsia="TimesNewRomanPS-BoldMT"/>
          <w:sz w:val="24"/>
          <w:szCs w:val="24"/>
          <w:lang w:eastAsia="en-US"/>
        </w:rPr>
        <w:t>потенциалды қаржы салушыларды жəне клиенттерді жəне келешекте жұмысқа</w:t>
      </w:r>
      <w:r w:rsidRPr="00BC2695">
        <w:rPr>
          <w:rFonts w:eastAsia="TimesNewRomanPS-BoldMT"/>
          <w:sz w:val="24"/>
          <w:szCs w:val="24"/>
          <w:lang w:val="kk-KZ" w:eastAsia="en-US"/>
        </w:rPr>
        <w:t xml:space="preserve"> </w:t>
      </w:r>
      <w:r w:rsidRPr="00BC2695">
        <w:rPr>
          <w:rFonts w:eastAsia="TimesNewRomanPS-BoldMT"/>
          <w:sz w:val="24"/>
          <w:szCs w:val="24"/>
          <w:lang w:eastAsia="en-US"/>
        </w:rPr>
        <w:t>тұратын тұлғаларды жатқызуға болады) мекеме туралы пікір қалыптасады. Алайда</w:t>
      </w:r>
      <w:r w:rsidRPr="00BC2695">
        <w:rPr>
          <w:rFonts w:eastAsia="TimesNewRomanPS-BoldMT"/>
          <w:sz w:val="24"/>
          <w:szCs w:val="24"/>
          <w:lang w:val="kk-KZ" w:eastAsia="en-US"/>
        </w:rPr>
        <w:t xml:space="preserve"> </w:t>
      </w:r>
      <w:r w:rsidRPr="00BC2695">
        <w:rPr>
          <w:rFonts w:eastAsia="TimesNewRomanPS-BoldMT"/>
          <w:sz w:val="24"/>
          <w:szCs w:val="24"/>
          <w:lang w:eastAsia="en-US"/>
        </w:rPr>
        <w:t>оларға анағұрлым көбірек назар аударайық. Осы элементтер басшыларға жəне</w:t>
      </w:r>
      <w:r w:rsidRPr="00BC2695">
        <w:rPr>
          <w:rFonts w:eastAsia="TimesNewRomanPS-BoldMT"/>
          <w:sz w:val="24"/>
          <w:szCs w:val="24"/>
          <w:lang w:val="kk-KZ" w:eastAsia="en-US"/>
        </w:rPr>
        <w:t xml:space="preserve"> </w:t>
      </w:r>
      <w:r w:rsidRPr="00BC2695">
        <w:rPr>
          <w:rFonts w:eastAsia="TimesNewRomanPS-BoldMT"/>
          <w:sz w:val="24"/>
          <w:szCs w:val="24"/>
          <w:lang w:eastAsia="en-US"/>
        </w:rPr>
        <w:t>қызметкерлерге қалай əсер ететінін қарастырайық.Тапсырмадан бастайық.</w:t>
      </w:r>
    </w:p>
    <w:p w14:paraId="59233441"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eastAsia="en-US"/>
        </w:rPr>
        <w:t xml:space="preserve">Тапсырма </w:t>
      </w:r>
      <w:r w:rsidRPr="00BC2695">
        <w:rPr>
          <w:rFonts w:eastAsia="TimesNewRomanPS-BoldMT"/>
          <w:sz w:val="24"/>
          <w:szCs w:val="24"/>
          <w:lang w:eastAsia="en-US"/>
        </w:rPr>
        <w:t>— қоғамда мекеменің өзіне жүктейтін рөлі (немесе жеке тұлға өз</w:t>
      </w:r>
      <w:r w:rsidRPr="00BC2695">
        <w:rPr>
          <w:rFonts w:eastAsia="TimesNewRomanPS-BoldMT"/>
          <w:sz w:val="24"/>
          <w:szCs w:val="24"/>
          <w:lang w:val="kk-KZ" w:eastAsia="en-US"/>
        </w:rPr>
        <w:t xml:space="preserve"> </w:t>
      </w:r>
      <w:r w:rsidRPr="00BC2695">
        <w:rPr>
          <w:rFonts w:eastAsia="TimesNewRomanPS-BoldMT"/>
          <w:sz w:val="24"/>
          <w:szCs w:val="24"/>
          <w:lang w:eastAsia="en-US"/>
        </w:rPr>
        <w:t>алдына қойатын тапсырма).</w:t>
      </w:r>
    </w:p>
    <w:p w14:paraId="369891EF"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8 Кең қолданыс жағдайында тапсырма философия фактісін анықтау жəнемекеменің өмір сүру мəні ретінде қарастырылады.</w:t>
      </w:r>
    </w:p>
    <w:p w14:paraId="16233C05"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9. </w:t>
      </w:r>
      <w:r w:rsidRPr="00BC2695">
        <w:rPr>
          <w:rFonts w:eastAsia="TimesNewRomanPS-BoldMT"/>
          <w:b/>
          <w:bCs/>
          <w:sz w:val="24"/>
          <w:szCs w:val="24"/>
          <w:lang w:val="kk-KZ" w:eastAsia="en-US"/>
        </w:rPr>
        <w:t xml:space="preserve">Тапсырма </w:t>
      </w:r>
      <w:r w:rsidRPr="00BC2695">
        <w:rPr>
          <w:rFonts w:eastAsia="TimesNewRomanPS-BoldMT"/>
          <w:sz w:val="24"/>
          <w:szCs w:val="24"/>
          <w:lang w:val="kk-KZ" w:eastAsia="en-US"/>
        </w:rPr>
        <w:t>– бұл мекеменің өмір сүру себебі.</w:t>
      </w:r>
    </w:p>
    <w:p w14:paraId="60C23626"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10 </w:t>
      </w:r>
      <w:r w:rsidRPr="00BC2695">
        <w:rPr>
          <w:rFonts w:eastAsia="TimesNewRomanPS-BoldMT"/>
          <w:b/>
          <w:bCs/>
          <w:sz w:val="24"/>
          <w:szCs w:val="24"/>
          <w:lang w:val="kk-KZ" w:eastAsia="en-US"/>
        </w:rPr>
        <w:t xml:space="preserve">Тапсырма </w:t>
      </w:r>
      <w:r w:rsidRPr="00BC2695">
        <w:rPr>
          <w:rFonts w:eastAsia="TimesNewRomanPS-BoldMT"/>
          <w:sz w:val="24"/>
          <w:szCs w:val="24"/>
          <w:lang w:val="kk-KZ" w:eastAsia="en-US"/>
        </w:rPr>
        <w:t>«…«Тұтынушыларға фирма қандай пайда əкеледі? - деген сұраққа жауапты болжайды»</w:t>
      </w:r>
    </w:p>
    <w:p w14:paraId="15A441B3"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11 Осылайша, тапсырма – мекеменің əлеуметтік белгіленуі туралы, оның өмір сүру мəні туралы тұжырымдама». Егер осы анықтаманы мəңгілік - өмірдің мəні туралы сұрақпен салыстырсақ, онда тапсырма – бұл мекеменің өмірлік мəнінің тұжырымдамасы. Тапсырма қызметкерлерді нарықтық өзара қатынастан əлеуметтік қатынасқа алып келеді. 12 Сонымен бірге психологтардың бақылаулары мен сараптамалары нарық қатынастарына қарағанда əлеуметтік қатынаста адамдар қандай да бір тапсырмаларды жақсы жəне жауапкершілікпен орындауға дайын екендігін көрсетеді. Яғни, өз еңбегі нəтижелеріне жəне мекеме жұмысының нəтижелеріне ішкі əлеуметтік жауапкершілік пайда болады. Жетекшілер жиі тапсырма мен мақсаттарды жиі шатастырады. Олардың арасында айырмашылық бар. Егер тапсырма - өмір сүру мəні болса, онда ол өлшеусіз жəне қол жеткізу уақыты бойынша белгілеусіз. Ол «Мекеме не үшін өмір сүреді? Мекеме əлеуметке қандай игілік ұсынады?» деген сұрақтарға жауап береді. </w:t>
      </w:r>
    </w:p>
    <w:p w14:paraId="59792719" w14:textId="77777777" w:rsidR="002949B5" w:rsidRPr="00BC2695" w:rsidRDefault="002949B5" w:rsidP="002949B5">
      <w:pPr>
        <w:autoSpaceDE w:val="0"/>
        <w:autoSpaceDN w:val="0"/>
        <w:adjustRightInd w:val="0"/>
        <w:ind w:firstLine="567"/>
        <w:jc w:val="both"/>
        <w:rPr>
          <w:rFonts w:eastAsia="TimesNewRomanPS-BoldMT"/>
          <w:b/>
          <w:bCs/>
          <w:sz w:val="24"/>
          <w:szCs w:val="24"/>
          <w:lang w:val="kk-KZ" w:eastAsia="en-US"/>
        </w:rPr>
      </w:pPr>
      <w:r w:rsidRPr="00BC2695">
        <w:rPr>
          <w:rFonts w:eastAsia="TimesNewRomanPS-BoldMT"/>
          <w:sz w:val="24"/>
          <w:szCs w:val="24"/>
          <w:lang w:val="kk-KZ" w:eastAsia="en-US"/>
        </w:rPr>
        <w:t xml:space="preserve">Мақсаттар анықтау бойынша өлшемге ие жəне уақыт бойынша анықталған. Мақсаттар келесі сұрақтарға жауап береді: «Мекеме өзі үшін не алғысы келеді?». Ол (тапсырма) қалай жұмыс жасайды? Барлығы жеткілікті қарапайым. Адамдардың көбісі (соның ішінде жетекшілер жəне қызметкерлер) өз өмірінің мəні туралы ойлайды, біреулері </w:t>
      </w:r>
      <w:r w:rsidRPr="00BC2695">
        <w:rPr>
          <w:rFonts w:eastAsia="TimesNewRomanPS-BoldMT"/>
          <w:sz w:val="24"/>
          <w:szCs w:val="24"/>
          <w:lang w:val="kk-KZ" w:eastAsia="en-US"/>
        </w:rPr>
        <w:lastRenderedPageBreak/>
        <w:t xml:space="preserve">жиі ойлайды, біреулері сирек ойлайды. Жəне сол өмірдің мəнін таппайды. Өмір мəнінің болмауы белгілі бір рухани жайсыздық тудырады, өмірдің сапасын төмендетеді. Өз өмірінің мəнсіздігіне ешкім сенбейді жəне сенгісі келмейді, əркім жұмысқа жəне жалпы өмірге мəн бергісі келеді. Акционерлер осындай тіршілік ету мəнін – тапсырманы ұсына алады. Тек қана ұсына қоймайды, сонымен бірге оны насихаттауды ұсынады. </w:t>
      </w:r>
      <w:r w:rsidRPr="00BC2695">
        <w:rPr>
          <w:rFonts w:eastAsia="TimesNewRomanPS-BoldMT"/>
          <w:b/>
          <w:bCs/>
          <w:sz w:val="24"/>
          <w:szCs w:val="24"/>
          <w:lang w:val="kk-KZ" w:eastAsia="en-US"/>
        </w:rPr>
        <w:t>Жалпы əлеуметтің мүддесіне əрекет ету, міне осы басшылар мен қызметкерлердің тіршілік ету мəні.</w:t>
      </w:r>
    </w:p>
    <w:p w14:paraId="17DDD755"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18 </w:t>
      </w:r>
      <w:r w:rsidRPr="00BC2695">
        <w:rPr>
          <w:rFonts w:eastAsia="TimesNewRomanPS-BoldMT"/>
          <w:sz w:val="24"/>
          <w:szCs w:val="24"/>
          <w:lang w:val="kk-KZ" w:eastAsia="en-US"/>
        </w:rPr>
        <w:t>Егер тапсырма жақсы қалыптастырылған болса, егер компанияға да жəне басшылыққа да, жəне қызметкерлерге де жарасса онда олар енді мекеме тапсырмасын жеке өзінікі сияқты қабылдайды жəне орындайды. Олардың өмірі мəнге толды. Тапсырма мінез – құлыққа əсер ете бастайды. Ал бұл мекемелерге тапсырмаларды құру, дамыту жəне насихаттау керек екендігін білдіреді.</w:t>
      </w:r>
    </w:p>
    <w:p w14:paraId="349A84E9"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Үлкен өкінішке орай тапсырманың маңыздылығын қазақстандық компаниялардың акционерлері, директорлары жəне басшылары əлсіз түсінеді. Дəл осыған байланысты қазақстандық мекемелерде тапсырмалар көбінесе жоқ болады.</w:t>
      </w:r>
    </w:p>
    <w:p w14:paraId="26E9BEDB"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Көп жағдайларда тапсырма дағды ретінде қалыптасады, себебі мұны стратегиялық менеджмент теориясы талап етеді немесе ол туралы клиенттер, жеткізушілер жəне т.б. сұрай бастайды. Бірақ қызметкерлер шешіміне жəне мінез – құлығына тапсырманың мазмұнын жəне ықпал етуін түсінбей басшылық оны насихаттамайды. Тапсырма жиі жұмыс жасамайтын немқұрайлы декларация ретінде қалады. Мүлдем басқа көріністі Қазақстан аумағындағы шетел бизнестерінің бөлімшелерінде көруге болады. Онда мекеме тапсырмасы жиі насихатталады жəне басшылық пен қызметкерлердің құндылық жүйесі үшін қалыптастыру негізі ретінде əрекетті құрал болып табылады.</w:t>
      </w:r>
    </w:p>
    <w:p w14:paraId="704B93B9"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Келесі элемент – мекеменің негізгі </w:t>
      </w:r>
      <w:r w:rsidRPr="00BC2695">
        <w:rPr>
          <w:rFonts w:eastAsia="TimesNewRomanPS-BoldMT"/>
          <w:b/>
          <w:bCs/>
          <w:sz w:val="24"/>
          <w:szCs w:val="24"/>
          <w:lang w:val="kk-KZ" w:eastAsia="en-US"/>
        </w:rPr>
        <w:t>құндылықтары</w:t>
      </w:r>
      <w:r w:rsidRPr="00BC2695">
        <w:rPr>
          <w:rFonts w:eastAsia="TimesNewRomanPS-BoldMT"/>
          <w:sz w:val="24"/>
          <w:szCs w:val="24"/>
          <w:lang w:val="kk-KZ" w:eastAsia="en-US"/>
        </w:rPr>
        <w:t xml:space="preserve">. Мұндай құндылықтар көп бола алмайды. Олардың сан мөлшері адам қиналмай есте сақтай алатындай мөлшерде болу керек. Қарсы жағдайда бұл құндылықтар жұмыс жасамайды. Жəне тағы да бұл тапсырма акционерлер мен директорлардың мойнында, олар акционерлердің мүдделерін молырақ қорғау үшін жəне сонымен бірге мекеменің тиімді жұмысын қамтамасыз ететін қандай құндылықтар мекемеге енгізілу керек екендігін анықтайды. Жəне сөзсіз мекеменің ең басты құндылығы </w:t>
      </w:r>
      <w:r w:rsidRPr="00BC2695">
        <w:rPr>
          <w:rFonts w:eastAsia="TimesNewRomanPS-BoldMT"/>
          <w:b/>
          <w:bCs/>
          <w:sz w:val="24"/>
          <w:szCs w:val="24"/>
          <w:lang w:val="kk-KZ" w:eastAsia="en-US"/>
        </w:rPr>
        <w:t xml:space="preserve">клиент </w:t>
      </w:r>
      <w:r w:rsidRPr="00BC2695">
        <w:rPr>
          <w:rFonts w:eastAsia="TimesNewRomanPS-BoldMT"/>
          <w:sz w:val="24"/>
          <w:szCs w:val="24"/>
          <w:lang w:val="kk-KZ" w:eastAsia="en-US"/>
        </w:rPr>
        <w:t>болып табылады. Клиент мекемеге ақша түрінде əл – ауқат алып келеді.</w:t>
      </w:r>
    </w:p>
    <w:p w14:paraId="1E6F1AF1"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Алайда тағы да, шетел компанияларымен салыстырғанда қазақстандық компанияларда мекеме құндылығын дағдыландыру жəне насихаттауға аз көңіл бөлінеді. Бұл келесі жағдайға алып келеді; басқару ұстанымдары жоқ күрделі шешімдерді қабылдағанда басшылық жəне қызметкерлер мекемеде апатты қалыптасқан құндылықтарға немесе жеке құндылықтарға беттейді. Егер менеджмент жəне қызметкерлерді басқару бойынша шетел оқулықтарында бизнес – мекеменің негізгі тапсырмасы иегерлердің əл – ауқатының өсуі болып табылады деген тұжырымдаманы оқу мүмкін болса,</w:t>
      </w:r>
    </w:p>
    <w:p w14:paraId="27695769"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19 онда қазақстандық жалданбалы жетекшіге немесе қызметкерге қалдық социалистік ойлау құдіретіне ондайды айту өте қорқынышты. Бұл құндылықты қызметкерлер құндылық жүйесіне өте ұзақ уақыт енгізу қажет болады. Мүмкін «қырық жыл»</w:t>
      </w:r>
    </w:p>
    <w:p w14:paraId="0F4B120B"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20. Бірақ оны қазірден бастау керек. Егер жетекшілер мен қызметкерлердің шешімдері акционерлердің əл –ауқатын өсіруге бағытталмаған болса, онда акционерлер үшін өзінің меншігін жоғалтып алу қауіптері ұлғаяды.</w:t>
      </w:r>
    </w:p>
    <w:p w14:paraId="4DFFDAA1"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Құндылықтар артынан мекеменің ресми </w:t>
      </w:r>
      <w:r w:rsidRPr="00BC2695">
        <w:rPr>
          <w:rFonts w:eastAsia="TimesNewRomanPS-BoldMT"/>
          <w:b/>
          <w:bCs/>
          <w:sz w:val="24"/>
          <w:szCs w:val="24"/>
          <w:lang w:val="kk-KZ" w:eastAsia="en-US"/>
        </w:rPr>
        <w:t xml:space="preserve">белгілері </w:t>
      </w:r>
      <w:r w:rsidRPr="00BC2695">
        <w:rPr>
          <w:rFonts w:eastAsia="TimesNewRomanPS-BoldMT"/>
          <w:sz w:val="24"/>
          <w:szCs w:val="24"/>
          <w:lang w:val="kk-KZ" w:eastAsia="en-US"/>
        </w:rPr>
        <w:t>жүреді: аталуы, жалауы, логотип, танымбелгісі, тауарлық маркалары. Бірақ белгілер бір нəрсені білдіруі керек. Бұл мағыналар акционерлермен жəне директорлармен анықталған 1 Əрине өзге де мүдделі тұлғалар бар – клиенттер, жеткізушілер, серіктестер жəне т.б. . құндылықтарды білдіреді. Құндылықтарды белгілермен байланыстыру үшін белгілеу процедуралары қажет, яғни үнемі жетекшілерге жəне қызметкерлерге қай белгі не білдіретінін, қай құндылықты көрсететінін түсіндіру жəне естеріне салу. Қызметкер белгімен əр кезде бетпе-бет кезіккенде оның мағынасын еске түсіретін болады. Белгілер нанымдарды қалыптастыра бастайды.</w:t>
      </w:r>
    </w:p>
    <w:p w14:paraId="6B7339E3"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lastRenderedPageBreak/>
        <w:t>Мысал келтірейік. Қазақстанның Ұлттық Банкінің Зейнет қорының фирмалық белгісінде басшылық тапсырысы бойынша дизайнер жартылай езу тартып тұрған тұлғаны орналастырған. Мұндағы негізгі мақсат – қордың өз клиенттерін бағалайтындығын, оларды жақсы көретіндігін көпшілікке түсіндіру. Менің өзім осы қорда жұмыс жасаған кезде осы идея жəне осы құндылық қызметкерлердің барлығына түсіндірілетін. Қазір жағдайдың қалай екендігі маған белгісіз. Бірақ сол уақытта бұл белгі «жұмыс жасады». Алайда белгілердің идеологиялық мазмұны қазақстандық мекемелердің егер де барлығында демесек көпшілігінде анықталмаған жəне олар насихатталмайды.</w:t>
      </w:r>
    </w:p>
    <w:p w14:paraId="3E80ACC8"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Шамамен алғанда тыңдаушылардың 90 пайызы фирмалық белгінің нені насихаттайтынын білмейді. Бұл сауалнама нəтижесі. Ал менің тыңдаушыларым көбіне жетекшілер жəне меншік иелері.</w:t>
      </w:r>
    </w:p>
    <w:p w14:paraId="69713D1C"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Буын сөздер, ұрандар, əнұран </w:t>
      </w:r>
      <w:r w:rsidRPr="00BC2695">
        <w:rPr>
          <w:rFonts w:eastAsia="TimesNewRomanPS-BoldMT"/>
          <w:sz w:val="24"/>
          <w:szCs w:val="24"/>
          <w:lang w:val="kk-KZ" w:eastAsia="en-US"/>
        </w:rPr>
        <w:t>– бұл да белгілер, бірақ графикалық емес, ауызша айтылатын сөздер. Жəне олар да дəл алдыңғылары сияқты жұмыс жасайды. Бірақ тағы бір қосымша ерекшелік бар. Адамдардың өз еркімен айтатын сөздері олардың нанымдарына оңай айналады. Қандай да бір қызмет орнын лауазымды иелену, ант ету, серт беру мазмұны осылардан құралады.</w:t>
      </w:r>
    </w:p>
    <w:p w14:paraId="38424DD0"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Əнұран – бұл компанияның мақтанышы. Эмоциялық көтеріңкі көңіл-күй сəттерінде əнұранды шырқап, өз компанияңыздың деңгейінің маңыздылығына сенесіз.</w:t>
      </w:r>
    </w:p>
    <w:p w14:paraId="62AFFAF4"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Үлкен өкінішке орай, бұл жағдайда да қазақстандық компаниялардың жетекшілері мен басқарушылары осы құралдарға мəн бермейді. Бірақ бұл бағытта талап деңгейінен көрінушілер де бар. Мəселен, маған «Қазақтелеком» АҚ, «Каспий Банкі» АҚ əнұрандары өте ұнайды.</w:t>
      </w:r>
    </w:p>
    <w:p w14:paraId="143B4D0B" w14:textId="77777777" w:rsidR="002949B5" w:rsidRPr="00BC2695" w:rsidRDefault="002949B5" w:rsidP="002949B5">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Төменгі деңгей элементтері де жақсы жұмыс жасайды</w:t>
      </w:r>
    </w:p>
    <w:p w14:paraId="42074FC6"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Мінез-құлық ережелері, адамгершілік, имандылық (əдеп). </w:t>
      </w:r>
      <w:r w:rsidRPr="00BC2695">
        <w:rPr>
          <w:rFonts w:eastAsia="TimesNewRomanPS-BoldMT"/>
          <w:sz w:val="24"/>
          <w:szCs w:val="24"/>
          <w:lang w:val="kk-KZ" w:eastAsia="en-US"/>
        </w:rPr>
        <w:t>Ең алдымен анықтамалардан бастайық. «Имандылық – адамның қоғамда əрекет етуінің мөлшерлі, негізгі əдіс-амалдарының бірі. Адамгершілік сол немесе адамның барлық қоғамдық өмірде, еңбекте, тұрмыста мінез-құлқын жəне санасын реттейді…»</w:t>
      </w:r>
    </w:p>
    <w:p w14:paraId="2D8C4249"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«Ə</w:t>
      </w:r>
      <w:r w:rsidRPr="00BC2695">
        <w:rPr>
          <w:rFonts w:eastAsia="MS Gothic"/>
          <w:sz w:val="24"/>
          <w:szCs w:val="24"/>
          <w:lang w:val="kk-KZ" w:eastAsia="en-US"/>
        </w:rPr>
        <w:t>де</w:t>
      </w:r>
      <w:r w:rsidRPr="00BC2695">
        <w:rPr>
          <w:rFonts w:eastAsia="TimesNewRomanPS-BoldMT"/>
          <w:sz w:val="24"/>
          <w:szCs w:val="24"/>
          <w:lang w:val="kk-KZ" w:eastAsia="en-US"/>
        </w:rPr>
        <w:t>п – … ғылым, оның зерттеу объектісі имандылық болып табылады»</w:t>
      </w:r>
    </w:p>
    <w:p w14:paraId="78D7BED0"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 «Мінез-құлық ережелері – 2) Белгілі бір əлеуметтік ортада қабылданған ереже, көзқарас; қоғамда адамдардың мінез-құлық ережесі…»</w:t>
      </w:r>
    </w:p>
    <w:p w14:paraId="07C018AB"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Бұл орайда: «Неліктен анықтамалар Үлкен кеңестік энциклопедиядан алынған, біз капитализм құрып жатырмыз ғой», деген сауалдар да туындауы мүмкін. Істің мəн-жайы, бұл анықтамалар буржуазиялық философиядағыдай коммунисттік философияда да бірдей екендігінде.</w:t>
      </w:r>
    </w:p>
    <w:p w14:paraId="6F7F0932"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Сонымен қатар, адамның қоғамдағы мінез-құлығы бірлескен деңгейде талқылауларда басты мəселе ретінде қаралатындығында. Егер, біздер, өз кəсіпорындарымыздағы қызметкерлердің əсіресе тəртібіне, сондай-ақ ұжымдық адамгершілік нормаларына назар аударсақ, олардың біздер өмір сүріп отырған қоғамдағы орта топтан бірқатар айырмашылықтары бар екендігін анықтаймыз.</w:t>
      </w:r>
    </w:p>
    <w:p w14:paraId="7790C264"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Жəне де тəртіп, оның ішінде еңбек тəртібі бір кəсіпорынның жетекшілері мен қызметкерлірінің тəртібі ерекшеліктерінің бəсекелес қызметкерлер тəртібінен айырмашылығы бар. Осы өзіндік ерекшеліктердің өзі мекемедегі адамгершілік қасиеттің бірегей көрінісі болып табылады. Жəне де мұның өзі, яғни еңбек тəртібі, мінез-құлық ақыр соңында мекеме жұмысының нəтижелеріне ықпал етеді.</w:t>
      </w:r>
    </w:p>
    <w:p w14:paraId="077E60A8"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Сонымен бірге ұжымдағы адамгершілік қасиеттер кəсіпорын жетекшілері жəне/немесе меншік иегерлерінің өнегесімен қалыптастырылады.</w:t>
      </w:r>
    </w:p>
    <w:p w14:paraId="164EB6EB"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Біздің мекемелерімізде жетекшілер екі мінез-құлық стандарттарын (сонымен қатар имандылық жəне өзге де адамгершілік қасиеттер) енгізумен айналысуда. Бір стандарттар ұжым ішінде өзара қатынас үшін, екіншілері – акционерлермен жəне сыртқы клиенттермен өзара қатынас құру үшін, ал үшіншілері – жеке өздері үшін өмір сүруде. Алайда қызметкерлер – бір бүтін тұтас тұлғалар жəне олар тек бір ғана стандартты таңдайды16. Яғни, егер ұжым ішінде ішкі қатынастар қалыптаспаған болса, онда акционерлермен жұмыс </w:t>
      </w:r>
      <w:r w:rsidRPr="00BC2695">
        <w:rPr>
          <w:rFonts w:eastAsia="TimesNewRomanPS-BoldMT"/>
          <w:sz w:val="24"/>
          <w:szCs w:val="24"/>
          <w:lang w:val="kk-KZ" w:eastAsia="en-US"/>
        </w:rPr>
        <w:lastRenderedPageBreak/>
        <w:t>деңгейінде тəртіп те болмайды. Біздің барлығымыз мекемеде бір-бірімізге клиенттерміз. Сондықтан ішкі клиентке қатысты мінез-құлық нормалары сыртқы клиенттерге сияқты болғаны жөн.21 Акционерлерге, директорлар кеңесіне, басшыларға ұжымда имандылықты құрастырумен айналысқан жөн. Əдетте бұл компанияның əдептілік кодексін құру жолымен іске асырылады.</w:t>
      </w:r>
    </w:p>
    <w:p w14:paraId="64CC1D73"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Бірақ əдеп кодекстері қалай құрастырылады? Оларды құру үшін Интернет желісінен өзге мекемелердің кодекстерінің көшірмелері алынады, шағындап бейімделіп, бекітіледі. Мұндай кодекстер «жұмыс жасамайтын» немқұрайлы құжаттарға айналады, мекеме мəдениетін қалыптастырмайды, себебі оның осы нақты мекемеге ешқандай қатысы жоқ. Əдеп кодексі қызметкерлердің іс - əрекеті үшін басшылыққа айналу үшін, ол ұйымдастырушылық оқиғалар негізінде құрастырылуы керек. Яғни алдымен мекемеде де қандай да бір оқиға болып, содан соң оны ұжымда талқылау барысында мекеме құндылықтарына сəйкес оқиға қайталанған кезде қызметкерлер нені жасауға міндетті екендігі анықталады, тек осыдан кейін ғана осы шешім бекітіледі жəне кодекске енгізіледі. Осылайша, кодекс бұл бейстатикалық құжат. Ол оқиғалардың пайда болу шамасы бойынша дамиды.</w:t>
      </w:r>
    </w:p>
    <w:p w14:paraId="0592BAF1"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Салттар </w:t>
      </w:r>
      <w:r w:rsidRPr="00BC2695">
        <w:rPr>
          <w:rFonts w:eastAsia="TimesNewRomanPS-BoldMT"/>
          <w:sz w:val="24"/>
          <w:szCs w:val="24"/>
          <w:lang w:val="kk-KZ" w:eastAsia="en-US"/>
        </w:rPr>
        <w:t>– бұл іс - əрекеттің стандартты бірізділігі, олар жұмысты орындаумен тікелей байланысты емес, бірақ оларға жанама түрде қатынасы бар.</w:t>
      </w:r>
    </w:p>
    <w:p w14:paraId="691A742F"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Салттардың мысалына мамандық дəрежесін беру, зейнеткерлікке шығарып салу, компания жалауын көтеру жəне басқалар жатады. Ұрандар жəне əнұран секілді салттар нақты құндылықтарға жəне жағымды əсерлерге баулиды. Еңбек нəтижелері орындауда ынталылықты арттыра алады.</w:t>
      </w:r>
    </w:p>
    <w:p w14:paraId="36E8179A"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Қазақстандық компанияларда салттар жоралғылары пайда болуда. Бірақ барлық күрделілік – салттардың көбінесе аяқ-асты пайда болуынан жəне ұжымдық құндылықтарға байланыстырылмауынан. Ал мұның өзі қызметкерлердің тəртібі мен нанымдарына қажетті ықпал етпейтінін білдіреді.</w:t>
      </w:r>
    </w:p>
    <w:p w14:paraId="00DE3156"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21 Негізінен мекемеде кез келген функцияның немесе операцияның тапсырмасы – қанағаттанған ішкі немесе сыртқы клиент.</w:t>
      </w:r>
    </w:p>
    <w:p w14:paraId="6717612B"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Əдеттер жəне дəстүрлер </w:t>
      </w:r>
      <w:r w:rsidRPr="00BC2695">
        <w:rPr>
          <w:rFonts w:eastAsia="TimesNewRomanPS-BoldMT"/>
          <w:sz w:val="24"/>
          <w:szCs w:val="24"/>
          <w:lang w:val="kk-KZ" w:eastAsia="en-US"/>
        </w:rPr>
        <w:t>– еңбек нəтижелеріне жағымды немесе жағымсыз түрде ықпал ете алатын, анықталған жəне стандарттық ірі жəне шағын əрекеттер жүйелілігінің қозғалыстағы стереотиптері. Жағымды əдеттер мен дəстүрлерді қалыптастыру өндірістің өсуіне жол ашады.</w:t>
      </w:r>
    </w:p>
    <w:p w14:paraId="06F79FEB"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Мəселен, жұмыс басталар алдында 10 минутқа ерте келу əдеті немесе жұмысшылар əулетінің дəстүрі. Мекеме мəдениетінде əдеттер немесе дəстүрлер бекітілгеннен кейін, қызметкерлер осы бағыттағы іс əрекеттерді дағдылы түрде ойланбай орындайтын болады. Осылайша, жағымды əдеттер мен дəстүрлерді ойлап табу керек жəне оны қолдау керек. Ал жағымсыз əдеттерді реттеу қажет, тек оны бұйрықпен ғана орындатуға болмайды.</w:t>
      </w:r>
    </w:p>
    <w:p w14:paraId="64BEAB86"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Қазақстандық мекемелерде, кəсіпорындарда жұмыс орнының реттілігі, кесте бойынша шəй немесе кофе ішуге техникалық үзілістер жəне т.б. сияқты сирек те болса қалыптасқан əдеттерді кездестіруге болады. Тек бір жағдайда ғана басшылықтың жағымсыз əдетпен, яғни жұмыс аралығында шылым шегумен айналысқандарын да көрдім. Көптеген қазақстандық мекемелерде қалыптасқан өнегелі, үлгілі əдеттер де аз емес шығар.</w:t>
      </w:r>
    </w:p>
    <w:p w14:paraId="01C71384"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Ал енді </w:t>
      </w:r>
      <w:r w:rsidRPr="00BC2695">
        <w:rPr>
          <w:rFonts w:eastAsia="TimesNewRomanPS-BoldMT"/>
          <w:b/>
          <w:bCs/>
          <w:sz w:val="24"/>
          <w:szCs w:val="24"/>
          <w:lang w:val="kk-KZ" w:eastAsia="en-US"/>
        </w:rPr>
        <w:t xml:space="preserve">дəстүрге </w:t>
      </w:r>
      <w:r w:rsidRPr="00BC2695">
        <w:rPr>
          <w:rFonts w:eastAsia="TimesNewRomanPS-BoldMT"/>
          <w:sz w:val="24"/>
          <w:szCs w:val="24"/>
          <w:lang w:val="kk-KZ" w:eastAsia="en-US"/>
        </w:rPr>
        <w:t>келетін болсақ, онда олар мекеме құндылығының жүйелеріне тығыз байланысты болуы тиіс. Егер компания қызметкерлерді өз құндылығы деп жарияласа, онда ол осы құндылықты қандай дəстүрлермен қолдап отырмақ.</w:t>
      </w:r>
    </w:p>
    <w:p w14:paraId="4D446EA4"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Мəселен, бұрын бұл жұмысшылар əулетін құру жəне нығайту дəстүрлерімен қолданылатын. Қазірде бұл сирек кездеседі.</w:t>
      </w:r>
    </w:p>
    <w:p w14:paraId="5555728E"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Тіл </w:t>
      </w:r>
      <w:r w:rsidRPr="00BC2695">
        <w:rPr>
          <w:rFonts w:eastAsia="TimesNewRomanPS-BoldMT"/>
          <w:sz w:val="24"/>
          <w:szCs w:val="24"/>
          <w:lang w:val="kk-KZ" w:eastAsia="en-US"/>
        </w:rPr>
        <w:t xml:space="preserve">– басқарудың жалғыз құралы болып табылады жəне өзге жағдайлар үшін бірқатар көптеген ақпарат береді. Жалпы ауызбірліктің болмауы түсінбеушілікке, өзара қарым-қатынастың нашарлауына жəне тиімділіктің төмендеуіне, бір сөзбен айтқанда «Вавилондық ығы-жығылыққа» алып келеді. КСРО аумағында онжылдықтар бойы бизнестің болмауы біздердегі іскерлік тілінің қазіргі уақытта көбінесе ағылшын тілінің термин сөздеріне </w:t>
      </w:r>
      <w:r w:rsidRPr="00BC2695">
        <w:rPr>
          <w:rFonts w:eastAsia="TimesNewRomanPS-BoldMT"/>
          <w:sz w:val="24"/>
          <w:szCs w:val="24"/>
          <w:lang w:val="kk-KZ" w:eastAsia="en-US"/>
        </w:rPr>
        <w:lastRenderedPageBreak/>
        <w:t>негізделуіне алып келгенін айта кеткен жөн. Жəне сонымен бірге қызметкерлер көбінесе осы термин сөздердің мəн-мағынасын түсінбейді, мұның өзі өзара түсінушілікті одан əрі күрделендіруде.</w:t>
      </w:r>
    </w:p>
    <w:p w14:paraId="4A188E6C"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Қазір «менеджерлер» өте көбеюде, бара-бара əрбір кондуктордың автобус менеджеріне айналатын да түрі бар. Ал, менеджер – өзгелерді басқаратын адам, ол кəсіби қызметке қарағанда басқару қызметімен көбірек айналысады. Мысалы бригадирді менеджер деп атауға болмайды, себебі ол өзгеше кəсіби жұмыспен айналысады.</w:t>
      </w:r>
    </w:p>
    <w:p w14:paraId="2B1CA119"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Бұл орайда өзге, анағұрлым күрделі термин сөздер туралы айтпай-ақ қояйын. Мəселен, семинарларым жəне тренигтерімнің жүздеген тыңдаушылары арасында «маркетинг» деген сұраққа болар болмастай жиырмаға жетер-жетпес адам ғана жөнді жауап берді. Термин сөздері кеңнен қолданылады, бірақ егер де термин сөздерді біздер əр түрлі деңгейде түсінсек, онда біздердің жұмысымызда өзара жақсы түсіністік жəне өзара қарым-қатынастар болуының мүмкіндігі қандай?</w:t>
      </w:r>
    </w:p>
    <w:p w14:paraId="045D0A16"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Өзара түсіністіктің табылуы үшін ұжымдық глоссарий құру керек. Ол қызметкерлерді оқыту арқылы жүзеге асырылады, ең ұтымдысы – олардың мұғалімдерден білім алғаны жөн, əйтпесе қызметкерлер əр түрлі топтарда терминдерді əр түрлі түсіндірілуінің қалыптастыру қаупі де бар. Компанияның нормативті құжаттары да жарайды, онда мəтінге енген терминдердің сөздіктері (анықтамалары) бар. Осындай құжаттардың жақсы мысалы, үлгісі – заңдар болып табылады. Кеңестер кезінде, əр түрлі талқылау сəттерінде терминдердің жалпы мағынасын қалыптастыруға да болады. «Осы термин арқылы сіз нені айтқыңыз келді?» - деген сұрақты жиі қоятын болса, сонда əр түрлі адамдардың терминдердің мағынасын түсінуінде қаншалықты алшақтық болатынына таң қаласыз.</w:t>
      </w:r>
    </w:p>
    <w:p w14:paraId="0058A4D8"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b/>
          <w:bCs/>
          <w:sz w:val="24"/>
          <w:szCs w:val="24"/>
          <w:lang w:val="kk-KZ" w:eastAsia="en-US"/>
        </w:rPr>
        <w:t xml:space="preserve">Аңыздар </w:t>
      </w:r>
      <w:r w:rsidRPr="00BC2695">
        <w:rPr>
          <w:rFonts w:eastAsia="TimesNewRomanPS-BoldMT"/>
          <w:sz w:val="24"/>
          <w:szCs w:val="24"/>
          <w:lang w:val="kk-KZ" w:eastAsia="en-US"/>
        </w:rPr>
        <w:t>– бұл ойдан шығарылған əңгімелер. Олар көбінесе «қалай» өмір сүрудің үлгісі болып есептелінеді. Əдетте аңыздар – ертегілер болып табылады жəне сəбидің ойлау қабілеті, тəжірибесі жеткіліксіз кезеңінде осы ертегілер құндылықтары қалыптастырылады. Құндылықтарды сондай-ақ ең жақын, ең қымбат адамдар – ата-аналар, əжелер мен аталар да қалыптастырады.</w:t>
      </w:r>
    </w:p>
    <w:p w14:paraId="63B8A472"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Компания басшылығына қызметкерлерге компанияға тиімді стереотиптер мен құндылықтарды беретін аңыздарды құру немесе таңдап алудың маңыздылығы зор. Олар осы аңыздарды насихаттауы да керек. Мұндай аңыздар «еңбек жетістіктері» туралы немесе кəсіпорында жұмыс жасамаған белгілі жəне белгісіз қаһармандар тарихы туралы əңгімелерден құралуы да мүмкін. Мысалы, жас басшыларды тəрбиелеу үшін əлемнің əйгілі менеджерлері Деминг немесе Якокка туралы əңгімелер жарайды.</w:t>
      </w:r>
    </w:p>
    <w:p w14:paraId="3D89892D"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val="kk-KZ" w:eastAsia="en-US"/>
        </w:rPr>
        <w:t xml:space="preserve">Дегенмен, менің ойымша, қазақстандық кəсіпорындар, осы құрал туралы мүлдем ойланбайтын тəрізді. Бірақ «HR форумы» бағдарламасында, 2009 жылғы сəуір айында Алматы қаласында өткен, корпоративті аңыздар мен аңыз əңгімелерді құрастыру бойынша мастер-классты көрдім. </w:t>
      </w:r>
      <w:r w:rsidRPr="00BC2695">
        <w:rPr>
          <w:rFonts w:eastAsia="TimesNewRomanPS-BoldMT"/>
          <w:sz w:val="24"/>
          <w:szCs w:val="24"/>
          <w:lang w:eastAsia="en-US"/>
        </w:rPr>
        <w:t>Бастамаға жол салынды.</w:t>
      </w:r>
    </w:p>
    <w:p w14:paraId="60604A74"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b/>
          <w:bCs/>
          <w:sz w:val="24"/>
          <w:szCs w:val="24"/>
          <w:lang w:eastAsia="en-US"/>
        </w:rPr>
        <w:t xml:space="preserve">Компания тарихы </w:t>
      </w:r>
      <w:r w:rsidRPr="00BC2695">
        <w:rPr>
          <w:rFonts w:eastAsia="TimesNewRomanPS-BoldMT"/>
          <w:sz w:val="24"/>
          <w:szCs w:val="24"/>
          <w:lang w:eastAsia="en-US"/>
        </w:rPr>
        <w:t>– бұл да басқару құралы. «Тарих оқытады!». Ел игілігі</w:t>
      </w:r>
      <w:r w:rsidRPr="00BC2695">
        <w:rPr>
          <w:rFonts w:eastAsia="TimesNewRomanPS-BoldMT"/>
          <w:sz w:val="24"/>
          <w:szCs w:val="24"/>
          <w:lang w:val="kk-KZ" w:eastAsia="en-US"/>
        </w:rPr>
        <w:t xml:space="preserve"> </w:t>
      </w:r>
      <w:r w:rsidRPr="00BC2695">
        <w:rPr>
          <w:rFonts w:eastAsia="TimesNewRomanPS-BoldMT"/>
          <w:sz w:val="24"/>
          <w:szCs w:val="24"/>
          <w:lang w:eastAsia="en-US"/>
        </w:rPr>
        <w:t>жолында қажырлылықпен еңбек еткен ата-бабалардың ұлағаты кейінгі ұрпаққа үлгі</w:t>
      </w:r>
      <w:r w:rsidRPr="00BC2695">
        <w:rPr>
          <w:rFonts w:eastAsia="TimesNewRomanPS-BoldMT"/>
          <w:sz w:val="24"/>
          <w:szCs w:val="24"/>
          <w:lang w:val="kk-KZ" w:eastAsia="en-US"/>
        </w:rPr>
        <w:t xml:space="preserve"> </w:t>
      </w:r>
      <w:r w:rsidRPr="00BC2695">
        <w:rPr>
          <w:rFonts w:eastAsia="TimesNewRomanPS-BoldMT"/>
          <w:sz w:val="24"/>
          <w:szCs w:val="24"/>
          <w:lang w:eastAsia="en-US"/>
        </w:rPr>
        <w:t>өнеге болатындығы сөзсіз. Сонымен қатар ұжымдағы жас мамандарға «осындай</w:t>
      </w:r>
      <w:r w:rsidRPr="00BC2695">
        <w:rPr>
          <w:rFonts w:eastAsia="TimesNewRomanPS-BoldMT"/>
          <w:sz w:val="24"/>
          <w:szCs w:val="24"/>
          <w:lang w:val="kk-KZ" w:eastAsia="en-US"/>
        </w:rPr>
        <w:t xml:space="preserve"> </w:t>
      </w:r>
      <w:r w:rsidRPr="00BC2695">
        <w:rPr>
          <w:rFonts w:eastAsia="TimesNewRomanPS-BoldMT"/>
          <w:sz w:val="24"/>
          <w:szCs w:val="24"/>
          <w:lang w:eastAsia="en-US"/>
        </w:rPr>
        <w:t>ізгі іс-шараларды бізге ата-бабаларымыз мұра ретінде қалдырды» десек жəне нені</w:t>
      </w:r>
      <w:r w:rsidRPr="00BC2695">
        <w:rPr>
          <w:rFonts w:eastAsia="TimesNewRomanPS-BoldMT"/>
          <w:sz w:val="24"/>
          <w:szCs w:val="24"/>
          <w:lang w:val="kk-KZ" w:eastAsia="en-US"/>
        </w:rPr>
        <w:t xml:space="preserve"> </w:t>
      </w:r>
      <w:r w:rsidRPr="00BC2695">
        <w:rPr>
          <w:rFonts w:eastAsia="TimesNewRomanPS-BoldMT"/>
          <w:sz w:val="24"/>
          <w:szCs w:val="24"/>
          <w:lang w:eastAsia="en-US"/>
        </w:rPr>
        <w:t>қалдырғанын нақты көрсетсек, онда орындау бағытындағы ұмтылыстың жоғары</w:t>
      </w:r>
      <w:r w:rsidRPr="00BC2695">
        <w:rPr>
          <w:rFonts w:eastAsia="TimesNewRomanPS-BoldMT"/>
          <w:sz w:val="24"/>
          <w:szCs w:val="24"/>
          <w:lang w:val="kk-KZ" w:eastAsia="en-US"/>
        </w:rPr>
        <w:t xml:space="preserve"> </w:t>
      </w:r>
      <w:r w:rsidRPr="00BC2695">
        <w:rPr>
          <w:rFonts w:eastAsia="TimesNewRomanPS-BoldMT"/>
          <w:sz w:val="24"/>
          <w:szCs w:val="24"/>
          <w:lang w:eastAsia="en-US"/>
        </w:rPr>
        <w:t>деңгейдегі болатындығы айдай ақиқат.</w:t>
      </w:r>
    </w:p>
    <w:p w14:paraId="69152C70"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Қажеттілікке орай қызметкерлердің назарын компания тарихындағы əртүрлі</w:t>
      </w:r>
      <w:r w:rsidRPr="00BC2695">
        <w:rPr>
          <w:rFonts w:eastAsia="TimesNewRomanPS-BoldMT"/>
          <w:sz w:val="24"/>
          <w:szCs w:val="24"/>
          <w:lang w:val="kk-KZ" w:eastAsia="en-US"/>
        </w:rPr>
        <w:t xml:space="preserve"> </w:t>
      </w:r>
      <w:r w:rsidRPr="00BC2695">
        <w:rPr>
          <w:rFonts w:eastAsia="TimesNewRomanPS-BoldMT"/>
          <w:sz w:val="24"/>
          <w:szCs w:val="24"/>
          <w:lang w:eastAsia="en-US"/>
        </w:rPr>
        <w:t>құндылықтарға аударып түрлі деректерді атап көрсетуге болады. Басқаша</w:t>
      </w:r>
      <w:r w:rsidRPr="00BC2695">
        <w:rPr>
          <w:rFonts w:eastAsia="TimesNewRomanPS-BoldMT"/>
          <w:sz w:val="24"/>
          <w:szCs w:val="24"/>
          <w:lang w:val="kk-KZ" w:eastAsia="en-US"/>
        </w:rPr>
        <w:t xml:space="preserve"> </w:t>
      </w:r>
      <w:r w:rsidRPr="00BC2695">
        <w:rPr>
          <w:rFonts w:eastAsia="TimesNewRomanPS-BoldMT"/>
          <w:sz w:val="24"/>
          <w:szCs w:val="24"/>
          <w:lang w:eastAsia="en-US"/>
        </w:rPr>
        <w:t>айтқанда, өз мекемеңіздің тарихын көздің қарашығындай сақтап жəне оған</w:t>
      </w:r>
      <w:r w:rsidRPr="00BC2695">
        <w:rPr>
          <w:rFonts w:eastAsia="TimesNewRomanPS-BoldMT"/>
          <w:sz w:val="24"/>
          <w:szCs w:val="24"/>
          <w:lang w:val="kk-KZ" w:eastAsia="en-US"/>
        </w:rPr>
        <w:t xml:space="preserve"> </w:t>
      </w:r>
      <w:r w:rsidRPr="00BC2695">
        <w:rPr>
          <w:rFonts w:eastAsia="TimesNewRomanPS-BoldMT"/>
          <w:sz w:val="24"/>
          <w:szCs w:val="24"/>
          <w:lang w:eastAsia="en-US"/>
        </w:rPr>
        <w:t>ұқыптылықпен қарау қажеттігі есте болған жөн. Бұл бұрын да қолға алынған жəне</w:t>
      </w:r>
      <w:r w:rsidRPr="00BC2695">
        <w:rPr>
          <w:rFonts w:eastAsia="TimesNewRomanPS-BoldMT"/>
          <w:sz w:val="24"/>
          <w:szCs w:val="24"/>
          <w:lang w:val="kk-KZ" w:eastAsia="en-US"/>
        </w:rPr>
        <w:t xml:space="preserve"> </w:t>
      </w:r>
      <w:r w:rsidRPr="00BC2695">
        <w:rPr>
          <w:rFonts w:eastAsia="TimesNewRomanPS-BoldMT"/>
          <w:sz w:val="24"/>
          <w:szCs w:val="24"/>
          <w:lang w:eastAsia="en-US"/>
        </w:rPr>
        <w:t>мұның өзі қазіргі кезде де Қазақстанның кəсіпорындарында қалпына келу үстінде.</w:t>
      </w:r>
    </w:p>
    <w:p w14:paraId="6C56BEE5"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Корпоративті мұражайлар пайда болуда, олар бүгінгі күн талабына орай жаңару</w:t>
      </w:r>
      <w:r w:rsidRPr="00BC2695">
        <w:rPr>
          <w:rFonts w:eastAsia="TimesNewRomanPS-BoldMT"/>
          <w:sz w:val="24"/>
          <w:szCs w:val="24"/>
          <w:lang w:val="kk-KZ" w:eastAsia="en-US"/>
        </w:rPr>
        <w:t xml:space="preserve"> </w:t>
      </w:r>
      <w:r w:rsidRPr="00BC2695">
        <w:rPr>
          <w:rFonts w:eastAsia="TimesNewRomanPS-BoldMT"/>
          <w:sz w:val="24"/>
          <w:szCs w:val="24"/>
          <w:lang w:eastAsia="en-US"/>
        </w:rPr>
        <w:t>жəне даму үстінде. Бұл өте ғажайып іс, ол құндылықтар жүйесіне, ұжымның көңіл-күйіне тікелей ықпал ету арқылы өндіріс қарқынын да арттырады.</w:t>
      </w:r>
    </w:p>
    <w:p w14:paraId="56E63AD8"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lastRenderedPageBreak/>
        <w:t>Көптеген кəсіпорындарда өнеге үрдістері бар. Ата-аналары жұмыс жасайтын</w:t>
      </w:r>
      <w:r w:rsidRPr="00BC2695">
        <w:rPr>
          <w:rFonts w:eastAsia="TimesNewRomanPS-BoldMT"/>
          <w:sz w:val="24"/>
          <w:szCs w:val="24"/>
          <w:lang w:val="kk-KZ" w:eastAsia="en-US"/>
        </w:rPr>
        <w:t xml:space="preserve"> </w:t>
      </w:r>
      <w:r w:rsidRPr="00BC2695">
        <w:rPr>
          <w:rFonts w:eastAsia="TimesNewRomanPS-BoldMT"/>
          <w:sz w:val="24"/>
          <w:szCs w:val="24"/>
          <w:lang w:eastAsia="en-US"/>
        </w:rPr>
        <w:t>орынмен танысуға келген балалардың корпоративті мұражайда ата-аналарының</w:t>
      </w:r>
      <w:r w:rsidRPr="00BC2695">
        <w:rPr>
          <w:rFonts w:eastAsia="TimesNewRomanPS-BoldMT"/>
          <w:sz w:val="24"/>
          <w:szCs w:val="24"/>
          <w:lang w:val="kk-KZ" w:eastAsia="en-US"/>
        </w:rPr>
        <w:t xml:space="preserve"> </w:t>
      </w:r>
      <w:r w:rsidRPr="00BC2695">
        <w:rPr>
          <w:rFonts w:eastAsia="TimesNewRomanPS-BoldMT"/>
          <w:sz w:val="24"/>
          <w:szCs w:val="24"/>
          <w:lang w:eastAsia="en-US"/>
        </w:rPr>
        <w:t>еңбек өнімділігін бейнелейтін суреттерді, плакаттарды, хабарламаларды</w:t>
      </w:r>
      <w:r w:rsidRPr="00BC2695">
        <w:rPr>
          <w:rFonts w:eastAsia="TimesNewRomanPS-BoldMT"/>
          <w:sz w:val="24"/>
          <w:szCs w:val="24"/>
          <w:lang w:val="kk-KZ" w:eastAsia="en-US"/>
        </w:rPr>
        <w:t xml:space="preserve"> </w:t>
      </w:r>
      <w:r w:rsidRPr="00BC2695">
        <w:rPr>
          <w:rFonts w:eastAsia="TimesNewRomanPS-BoldMT"/>
          <w:sz w:val="24"/>
          <w:szCs w:val="24"/>
          <w:lang w:eastAsia="en-US"/>
        </w:rPr>
        <w:t>тамашалағанын көрдім. Цех қабырғаларында зауыттың қашан</w:t>
      </w:r>
      <w:r w:rsidRPr="00BC2695">
        <w:rPr>
          <w:rFonts w:eastAsia="TimesNewRomanPS-BoldMT"/>
          <w:sz w:val="24"/>
          <w:szCs w:val="24"/>
          <w:lang w:val="kk-KZ" w:eastAsia="en-US"/>
        </w:rPr>
        <w:t xml:space="preserve"> </w:t>
      </w:r>
      <w:r w:rsidRPr="00BC2695">
        <w:rPr>
          <w:rFonts w:eastAsia="TimesNewRomanPS-BoldMT"/>
          <w:sz w:val="24"/>
          <w:szCs w:val="24"/>
          <w:lang w:eastAsia="en-US"/>
        </w:rPr>
        <w:t>ұйымдастырылғандығы туралы жазылған хабарламалар жəне бүгінгі күн мен</w:t>
      </w:r>
      <w:r w:rsidRPr="00BC2695">
        <w:rPr>
          <w:rFonts w:eastAsia="TimesNewRomanPS-BoldMT"/>
          <w:sz w:val="24"/>
          <w:szCs w:val="24"/>
          <w:lang w:val="kk-KZ" w:eastAsia="en-US"/>
        </w:rPr>
        <w:t xml:space="preserve"> </w:t>
      </w:r>
      <w:r w:rsidRPr="00BC2695">
        <w:rPr>
          <w:rFonts w:eastAsia="TimesNewRomanPS-BoldMT"/>
          <w:sz w:val="24"/>
          <w:szCs w:val="24"/>
          <w:lang w:eastAsia="en-US"/>
        </w:rPr>
        <w:t>өндірістің ұйымдастырылу кезеңі арасындағы уақыттың жүз жылдан асуы көптеген</w:t>
      </w:r>
      <w:r w:rsidRPr="00BC2695">
        <w:rPr>
          <w:rFonts w:eastAsia="TimesNewRomanPS-BoldMT"/>
          <w:sz w:val="24"/>
          <w:szCs w:val="24"/>
          <w:lang w:val="kk-KZ" w:eastAsia="en-US"/>
        </w:rPr>
        <w:t xml:space="preserve"> </w:t>
      </w:r>
      <w:r w:rsidRPr="00BC2695">
        <w:rPr>
          <w:rFonts w:eastAsia="TimesNewRomanPS-BoldMT"/>
          <w:sz w:val="24"/>
          <w:szCs w:val="24"/>
          <w:lang w:eastAsia="en-US"/>
        </w:rPr>
        <w:t>адамдардың жүрегіне мақтаныш ұялататындығы айқын.</w:t>
      </w:r>
    </w:p>
    <w:p w14:paraId="596C60C9"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b/>
          <w:bCs/>
          <w:sz w:val="24"/>
          <w:szCs w:val="24"/>
          <w:lang w:eastAsia="en-US"/>
        </w:rPr>
        <w:t xml:space="preserve">Батырлар </w:t>
      </w:r>
      <w:r w:rsidRPr="00BC2695">
        <w:rPr>
          <w:rFonts w:eastAsia="TimesNewRomanPS-BoldMT"/>
          <w:sz w:val="24"/>
          <w:szCs w:val="24"/>
          <w:lang w:eastAsia="en-US"/>
        </w:rPr>
        <w:t>– компания тарихының, соның ішінде оның жаңа тарихының бір</w:t>
      </w:r>
      <w:r w:rsidRPr="00BC2695">
        <w:rPr>
          <w:rFonts w:eastAsia="TimesNewRomanPS-BoldMT"/>
          <w:sz w:val="24"/>
          <w:szCs w:val="24"/>
          <w:lang w:val="kk-KZ" w:eastAsia="en-US"/>
        </w:rPr>
        <w:t xml:space="preserve"> </w:t>
      </w:r>
      <w:r w:rsidRPr="00BC2695">
        <w:rPr>
          <w:rFonts w:eastAsia="TimesNewRomanPS-BoldMT"/>
          <w:sz w:val="24"/>
          <w:szCs w:val="24"/>
          <w:lang w:eastAsia="en-US"/>
        </w:rPr>
        <w:t>бөлшегі. Батырлар – туған халқы қадірлеп, жас ұрпақ болса оларға еліктеп, оларды</w:t>
      </w:r>
      <w:r w:rsidRPr="00BC2695">
        <w:rPr>
          <w:rFonts w:eastAsia="TimesNewRomanPS-BoldMT"/>
          <w:sz w:val="24"/>
          <w:szCs w:val="24"/>
          <w:lang w:val="kk-KZ" w:eastAsia="en-US"/>
        </w:rPr>
        <w:t xml:space="preserve"> </w:t>
      </w:r>
      <w:r w:rsidRPr="00BC2695">
        <w:rPr>
          <w:rFonts w:eastAsia="TimesNewRomanPS-BoldMT"/>
          <w:sz w:val="24"/>
          <w:szCs w:val="24"/>
          <w:lang w:eastAsia="en-US"/>
        </w:rPr>
        <w:t>мақтаныш тұтатын өнегелі тұлғалар. Батырлар өнегесі негізінен алғанда</w:t>
      </w:r>
      <w:r w:rsidRPr="00BC2695">
        <w:rPr>
          <w:rFonts w:eastAsia="TimesNewRomanPS-BoldMT"/>
          <w:sz w:val="24"/>
          <w:szCs w:val="24"/>
          <w:lang w:val="kk-KZ" w:eastAsia="en-US"/>
        </w:rPr>
        <w:t xml:space="preserve"> </w:t>
      </w:r>
      <w:r w:rsidRPr="00BC2695">
        <w:rPr>
          <w:rFonts w:eastAsia="TimesNewRomanPS-BoldMT"/>
          <w:sz w:val="24"/>
          <w:szCs w:val="24"/>
          <w:lang w:eastAsia="en-US"/>
        </w:rPr>
        <w:t>кəсіпорынның игілігіне арналған əлеуметтік ерліктердің мысалы болады.</w:t>
      </w:r>
    </w:p>
    <w:p w14:paraId="2DC9E393"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Кəсіпорын жетекшілерінің материалдық жəне материалдық емес мəселелерде</w:t>
      </w:r>
      <w:r w:rsidRPr="00BC2695">
        <w:rPr>
          <w:rFonts w:eastAsia="TimesNewRomanPS-BoldMT"/>
          <w:sz w:val="24"/>
          <w:szCs w:val="24"/>
          <w:lang w:val="kk-KZ" w:eastAsia="en-US"/>
        </w:rPr>
        <w:t xml:space="preserve"> </w:t>
      </w:r>
      <w:r w:rsidRPr="00BC2695">
        <w:rPr>
          <w:rFonts w:eastAsia="TimesNewRomanPS-BoldMT"/>
          <w:sz w:val="24"/>
          <w:szCs w:val="24"/>
          <w:lang w:eastAsia="en-US"/>
        </w:rPr>
        <w:t>назарын аудару үшін жəне жұмыста əрбір қызметкер өзін талап деңгейінде көрсету</w:t>
      </w:r>
      <w:r w:rsidRPr="00BC2695">
        <w:rPr>
          <w:rFonts w:eastAsia="TimesNewRomanPS-BoldMT"/>
          <w:sz w:val="24"/>
          <w:szCs w:val="24"/>
          <w:lang w:val="kk-KZ" w:eastAsia="en-US"/>
        </w:rPr>
        <w:t xml:space="preserve"> </w:t>
      </w:r>
      <w:r w:rsidRPr="00BC2695">
        <w:rPr>
          <w:rFonts w:eastAsia="TimesNewRomanPS-BoldMT"/>
          <w:sz w:val="24"/>
          <w:szCs w:val="24"/>
          <w:lang w:eastAsia="en-US"/>
        </w:rPr>
        <w:t>үшін жəне жақсы жұмыс жасау үшін батырларды қалыптастырған жөн.</w:t>
      </w:r>
    </w:p>
    <w:p w14:paraId="352C4F1A"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Əрине, мекеменің негізгі бизнес процестері бойынша батырлардың бірнешеуін</w:t>
      </w:r>
      <w:r w:rsidRPr="00BC2695">
        <w:rPr>
          <w:rFonts w:eastAsia="TimesNewRomanPS-BoldMT"/>
          <w:sz w:val="24"/>
          <w:szCs w:val="24"/>
          <w:lang w:val="kk-KZ" w:eastAsia="en-US"/>
        </w:rPr>
        <w:t xml:space="preserve"> </w:t>
      </w:r>
      <w:r w:rsidRPr="00BC2695">
        <w:rPr>
          <w:rFonts w:eastAsia="TimesNewRomanPS-BoldMT"/>
          <w:sz w:val="24"/>
          <w:szCs w:val="24"/>
          <w:lang w:eastAsia="en-US"/>
        </w:rPr>
        <w:t>құрастыру керек. Мəселен, Стаханов жəне Ангелина өз уақытында еңбек</w:t>
      </w:r>
      <w:r w:rsidRPr="00BC2695">
        <w:rPr>
          <w:rFonts w:eastAsia="TimesNewRomanPS-BoldMT"/>
          <w:sz w:val="24"/>
          <w:szCs w:val="24"/>
          <w:lang w:val="kk-KZ" w:eastAsia="en-US"/>
        </w:rPr>
        <w:t xml:space="preserve"> </w:t>
      </w:r>
      <w:r w:rsidRPr="00BC2695">
        <w:rPr>
          <w:rFonts w:eastAsia="TimesNewRomanPS-BoldMT"/>
          <w:sz w:val="24"/>
          <w:szCs w:val="24"/>
          <w:lang w:eastAsia="en-US"/>
        </w:rPr>
        <w:t>өнімділігінің арттыру жолында жан аямай еңбек етті.</w:t>
      </w:r>
    </w:p>
    <w:p w14:paraId="7FE363F8"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Бірақ қазақстандық кəсіпорындардың меншік иелерінде жəне жетекшілерінде</w:t>
      </w:r>
      <w:r w:rsidRPr="00BC2695">
        <w:rPr>
          <w:rFonts w:eastAsia="TimesNewRomanPS-BoldMT"/>
          <w:sz w:val="24"/>
          <w:szCs w:val="24"/>
          <w:lang w:val="kk-KZ" w:eastAsia="en-US"/>
        </w:rPr>
        <w:t xml:space="preserve"> </w:t>
      </w:r>
      <w:r w:rsidRPr="00BC2695">
        <w:rPr>
          <w:rFonts w:eastAsia="TimesNewRomanPS-BoldMT"/>
          <w:sz w:val="24"/>
          <w:szCs w:val="24"/>
          <w:lang w:eastAsia="en-US"/>
        </w:rPr>
        <w:t>батырларды қалыптастыру қатынасы бойынша жеткілікті үлкен скептицизм бар</w:t>
      </w:r>
      <w:r w:rsidRPr="00BC2695">
        <w:rPr>
          <w:rFonts w:eastAsia="TimesNewRomanPS-BoldMT"/>
          <w:sz w:val="24"/>
          <w:szCs w:val="24"/>
          <w:lang w:val="kk-KZ" w:eastAsia="en-US"/>
        </w:rPr>
        <w:t xml:space="preserve"> </w:t>
      </w:r>
      <w:r w:rsidRPr="00BC2695">
        <w:rPr>
          <w:rFonts w:eastAsia="TimesNewRomanPS-BoldMT"/>
          <w:sz w:val="24"/>
          <w:szCs w:val="24"/>
          <w:lang w:eastAsia="en-US"/>
        </w:rPr>
        <w:t>екенін жасырудың қажеті жоқ. Олардың есептеуінше, егер біреу мекеме үшін</w:t>
      </w:r>
      <w:r w:rsidRPr="00BC2695">
        <w:rPr>
          <w:rFonts w:eastAsia="TimesNewRomanPS-BoldMT"/>
          <w:sz w:val="24"/>
          <w:szCs w:val="24"/>
          <w:lang w:val="kk-KZ" w:eastAsia="en-US"/>
        </w:rPr>
        <w:t xml:space="preserve"> </w:t>
      </w:r>
      <w:r w:rsidRPr="00BC2695">
        <w:rPr>
          <w:rFonts w:eastAsia="TimesNewRomanPS-BoldMT"/>
          <w:sz w:val="24"/>
          <w:szCs w:val="24"/>
          <w:lang w:eastAsia="en-US"/>
        </w:rPr>
        <w:t>ерекше бір нəрсе жасаса, онда ол адамға қаржылай сыйақы ғана беріп жəне ол</w:t>
      </w:r>
      <w:r w:rsidRPr="00BC2695">
        <w:rPr>
          <w:rFonts w:eastAsia="TimesNewRomanPS-BoldMT"/>
          <w:sz w:val="24"/>
          <w:szCs w:val="24"/>
          <w:lang w:val="kk-KZ" w:eastAsia="en-US"/>
        </w:rPr>
        <w:t xml:space="preserve"> </w:t>
      </w:r>
      <w:r w:rsidRPr="00BC2695">
        <w:rPr>
          <w:rFonts w:eastAsia="TimesNewRomanPS-BoldMT"/>
          <w:sz w:val="24"/>
          <w:szCs w:val="24"/>
          <w:lang w:eastAsia="en-US"/>
        </w:rPr>
        <w:t>туралы көп айтпау керек деп ойлайды. Сонымен қатар олар «батырларға» еліктеу</w:t>
      </w:r>
      <w:r w:rsidRPr="00BC2695">
        <w:rPr>
          <w:rFonts w:eastAsia="TimesNewRomanPS-BoldMT"/>
          <w:sz w:val="24"/>
          <w:szCs w:val="24"/>
          <w:lang w:val="kk-KZ" w:eastAsia="en-US"/>
        </w:rPr>
        <w:t xml:space="preserve"> </w:t>
      </w:r>
      <w:r w:rsidRPr="00BC2695">
        <w:rPr>
          <w:rFonts w:eastAsia="TimesNewRomanPS-BoldMT"/>
          <w:sz w:val="24"/>
          <w:szCs w:val="24"/>
          <w:lang w:eastAsia="en-US"/>
        </w:rPr>
        <w:t>əсерінен айырылады.</w:t>
      </w:r>
    </w:p>
    <w:p w14:paraId="517F24E4"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b/>
          <w:bCs/>
          <w:sz w:val="24"/>
          <w:szCs w:val="24"/>
          <w:lang w:eastAsia="en-US"/>
        </w:rPr>
        <w:t xml:space="preserve">Өнер де </w:t>
      </w:r>
      <w:r w:rsidRPr="00BC2695">
        <w:rPr>
          <w:rFonts w:eastAsia="TimesNewRomanPS-BoldMT"/>
          <w:sz w:val="24"/>
          <w:szCs w:val="24"/>
          <w:lang w:eastAsia="en-US"/>
        </w:rPr>
        <w:t>құндылықтарды құрайды. Кеубіреулерде өнердің өндіріспен</w:t>
      </w:r>
      <w:r w:rsidRPr="00BC2695">
        <w:rPr>
          <w:rFonts w:eastAsia="TimesNewRomanPS-BoldMT"/>
          <w:sz w:val="24"/>
          <w:szCs w:val="24"/>
          <w:lang w:val="kk-KZ" w:eastAsia="en-US"/>
        </w:rPr>
        <w:t xml:space="preserve"> </w:t>
      </w:r>
      <w:r w:rsidRPr="00BC2695">
        <w:rPr>
          <w:rFonts w:eastAsia="TimesNewRomanPS-BoldMT"/>
          <w:sz w:val="24"/>
          <w:szCs w:val="24"/>
          <w:lang w:eastAsia="en-US"/>
        </w:rPr>
        <w:t>арақатынасын қалай салыстыруға болады деген сауал туындауы да мүмкін. Бұл өте</w:t>
      </w:r>
      <w:r w:rsidRPr="00BC2695">
        <w:rPr>
          <w:rFonts w:eastAsia="TimesNewRomanPS-BoldMT"/>
          <w:sz w:val="24"/>
          <w:szCs w:val="24"/>
          <w:lang w:val="kk-KZ" w:eastAsia="en-US"/>
        </w:rPr>
        <w:t xml:space="preserve"> </w:t>
      </w:r>
      <w:r w:rsidRPr="00BC2695">
        <w:rPr>
          <w:rFonts w:eastAsia="TimesNewRomanPS-BoldMT"/>
          <w:sz w:val="24"/>
          <w:szCs w:val="24"/>
          <w:lang w:eastAsia="en-US"/>
        </w:rPr>
        <w:t>оңай, өзім серіктес болып қызмет істеп жүрген ірі екі кəсіпорынның ғимаратының</w:t>
      </w:r>
      <w:r w:rsidRPr="00BC2695">
        <w:rPr>
          <w:rFonts w:eastAsia="TimesNewRomanPS-BoldMT"/>
          <w:sz w:val="24"/>
          <w:szCs w:val="24"/>
          <w:lang w:val="kk-KZ" w:eastAsia="en-US"/>
        </w:rPr>
        <w:t xml:space="preserve"> </w:t>
      </w:r>
      <w:r w:rsidRPr="00BC2695">
        <w:rPr>
          <w:rFonts w:eastAsia="TimesNewRomanPS-BoldMT"/>
          <w:sz w:val="24"/>
          <w:szCs w:val="24"/>
          <w:lang w:eastAsia="en-US"/>
        </w:rPr>
        <w:t>ішінде, қабырғаларында қызметкерлердің балалары салған суреттер ілініп тұр.</w:t>
      </w:r>
    </w:p>
    <w:p w14:paraId="15B72C27"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Сонда бұл суреттер не туралы деп ойлайсыз? Əрине, балалар əке-шешесінің</w:t>
      </w:r>
      <w:r w:rsidRPr="00BC2695">
        <w:rPr>
          <w:rFonts w:eastAsia="TimesNewRomanPS-BoldMT"/>
          <w:sz w:val="24"/>
          <w:szCs w:val="24"/>
          <w:lang w:val="kk-KZ" w:eastAsia="en-US"/>
        </w:rPr>
        <w:t xml:space="preserve"> </w:t>
      </w:r>
      <w:r w:rsidRPr="00BC2695">
        <w:rPr>
          <w:rFonts w:eastAsia="TimesNewRomanPS-BoldMT"/>
          <w:sz w:val="24"/>
          <w:szCs w:val="24"/>
          <w:lang w:eastAsia="en-US"/>
        </w:rPr>
        <w:t>жұмыстағы бейнелерін суреттеген. Сонымен қатар, қызметкерлердің қатысуымен</w:t>
      </w:r>
      <w:r w:rsidRPr="00BC2695">
        <w:rPr>
          <w:rFonts w:eastAsia="TimesNewRomanPS-BoldMT"/>
          <w:sz w:val="24"/>
          <w:szCs w:val="24"/>
          <w:lang w:val="kk-KZ" w:eastAsia="en-US"/>
        </w:rPr>
        <w:t xml:space="preserve"> </w:t>
      </w:r>
      <w:r w:rsidRPr="00BC2695">
        <w:rPr>
          <w:rFonts w:eastAsia="TimesNewRomanPS-BoldMT"/>
          <w:sz w:val="24"/>
          <w:szCs w:val="24"/>
          <w:lang w:eastAsia="en-US"/>
        </w:rPr>
        <w:t>өткен əртүрлі жиындар мен кештер, КВН – осының барлығы өнер элементтері, ал</w:t>
      </w:r>
      <w:r w:rsidRPr="00BC2695">
        <w:rPr>
          <w:rFonts w:eastAsia="TimesNewRomanPS-BoldMT"/>
          <w:sz w:val="24"/>
          <w:szCs w:val="24"/>
          <w:lang w:val="kk-KZ" w:eastAsia="en-US"/>
        </w:rPr>
        <w:t xml:space="preserve"> </w:t>
      </w:r>
      <w:r w:rsidRPr="00BC2695">
        <w:rPr>
          <w:rFonts w:eastAsia="TimesNewRomanPS-BoldMT"/>
          <w:sz w:val="24"/>
          <w:szCs w:val="24"/>
          <w:lang w:eastAsia="en-US"/>
        </w:rPr>
        <w:t>негізгі тақырып – əдеттегі жұмыс.</w:t>
      </w:r>
    </w:p>
    <w:p w14:paraId="2F25882B"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Қызметкерлердің құндылық жүйесіне жəне олардың еңбек өнімділігіне тікелей</w:t>
      </w:r>
      <w:r w:rsidRPr="00BC2695">
        <w:rPr>
          <w:rFonts w:eastAsia="TimesNewRomanPS-BoldMT"/>
          <w:sz w:val="24"/>
          <w:szCs w:val="24"/>
          <w:lang w:val="kk-KZ" w:eastAsia="en-US"/>
        </w:rPr>
        <w:t xml:space="preserve"> </w:t>
      </w:r>
      <w:r w:rsidRPr="00BC2695">
        <w:rPr>
          <w:rFonts w:eastAsia="TimesNewRomanPS-BoldMT"/>
          <w:sz w:val="24"/>
          <w:szCs w:val="24"/>
          <w:lang w:eastAsia="en-US"/>
        </w:rPr>
        <w:t>ықпал ететін мəдениеттің өзге де элементтері бұл тарауда келтірілмеген.</w:t>
      </w:r>
    </w:p>
    <w:p w14:paraId="4DE5B5B5"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Менеджерлер мен қызметкерлердің еңбек тəртібіне тиімді жетекшілік жасау үшін –жарияланған құндылықтар, ойлау сипаттары, материалдық қалыптар жəне т.б. –яғни жазылмаған жəйттер жөнінде ойланудың маңызы зор.</w:t>
      </w:r>
    </w:p>
    <w:p w14:paraId="0078C3AA"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Құндылықтар жүйесінің, компаниядағы жұмыс тиімділігінің, имандылықтың</w:t>
      </w:r>
      <w:r w:rsidRPr="00BC2695">
        <w:rPr>
          <w:rFonts w:eastAsia="TimesNewRomanPS-BoldMT"/>
          <w:sz w:val="24"/>
          <w:szCs w:val="24"/>
          <w:lang w:val="kk-KZ" w:eastAsia="en-US"/>
        </w:rPr>
        <w:t xml:space="preserve"> </w:t>
      </w:r>
      <w:r w:rsidRPr="00BC2695">
        <w:rPr>
          <w:rFonts w:eastAsia="TimesNewRomanPS-BoldMT"/>
          <w:sz w:val="24"/>
          <w:szCs w:val="24"/>
          <w:lang w:eastAsia="en-US"/>
        </w:rPr>
        <w:t>бұзылуы, ең соңында меншік иелірінің игілігіне кері ықпал ететіндігі туралы</w:t>
      </w:r>
      <w:r w:rsidRPr="00BC2695">
        <w:rPr>
          <w:rFonts w:eastAsia="TimesNewRomanPS-BoldMT"/>
          <w:sz w:val="24"/>
          <w:szCs w:val="24"/>
          <w:lang w:val="kk-KZ" w:eastAsia="en-US"/>
        </w:rPr>
        <w:t xml:space="preserve"> </w:t>
      </w:r>
      <w:r w:rsidRPr="00BC2695">
        <w:rPr>
          <w:rFonts w:eastAsia="TimesNewRomanPS-BoldMT"/>
          <w:sz w:val="24"/>
          <w:szCs w:val="24"/>
          <w:lang w:eastAsia="en-US"/>
        </w:rPr>
        <w:t>бірнеше мысал келтіргім келеді.</w:t>
      </w:r>
    </w:p>
    <w:p w14:paraId="33F6FB3E" w14:textId="77777777" w:rsidR="002949B5" w:rsidRPr="00BC2695" w:rsidRDefault="002949B5" w:rsidP="002949B5">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Адамгершілік жəне ұжым</w:t>
      </w:r>
    </w:p>
    <w:p w14:paraId="251152FE"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Əңгіме өз тəжірибемдегі алғашқы жағдайдан бастағым келіп отыр, сол кезде</w:t>
      </w:r>
      <w:r w:rsidRPr="00BC2695">
        <w:rPr>
          <w:rFonts w:eastAsia="TimesNewRomanPS-BoldMT"/>
          <w:sz w:val="24"/>
          <w:szCs w:val="24"/>
          <w:lang w:val="kk-KZ" w:eastAsia="en-US"/>
        </w:rPr>
        <w:t xml:space="preserve"> </w:t>
      </w:r>
      <w:r w:rsidRPr="00BC2695">
        <w:rPr>
          <w:rFonts w:eastAsia="TimesNewRomanPS-BoldMT"/>
          <w:sz w:val="24"/>
          <w:szCs w:val="24"/>
          <w:lang w:eastAsia="en-US"/>
        </w:rPr>
        <w:t>Павлодар қаласындағы кішігірім кəсіпорынның иегеріне кеңес бергенмін. Бұл іс</w:t>
      </w:r>
      <w:r w:rsidRPr="00BC2695">
        <w:rPr>
          <w:rFonts w:eastAsia="TimesNewRomanPS-BoldMT"/>
          <w:sz w:val="24"/>
          <w:szCs w:val="24"/>
          <w:lang w:val="kk-KZ" w:eastAsia="en-US"/>
        </w:rPr>
        <w:t xml:space="preserve"> </w:t>
      </w:r>
      <w:r w:rsidRPr="00BC2695">
        <w:rPr>
          <w:rFonts w:eastAsia="TimesNewRomanPS-BoldMT"/>
          <w:sz w:val="24"/>
          <w:szCs w:val="24"/>
          <w:lang w:eastAsia="en-US"/>
        </w:rPr>
        <w:t>2001 жылы психологиялық онкүндік уақытында болды, сабақ арасындағы үзілісте</w:t>
      </w:r>
      <w:r w:rsidRPr="00BC2695">
        <w:rPr>
          <w:rFonts w:eastAsia="TimesNewRomanPS-BoldMT"/>
          <w:sz w:val="24"/>
          <w:szCs w:val="24"/>
          <w:lang w:val="kk-KZ" w:eastAsia="en-US"/>
        </w:rPr>
        <w:t xml:space="preserve"> </w:t>
      </w:r>
      <w:r w:rsidRPr="00BC2695">
        <w:rPr>
          <w:rFonts w:eastAsia="TimesNewRomanPS-BoldMT"/>
          <w:sz w:val="24"/>
          <w:szCs w:val="24"/>
          <w:lang w:eastAsia="en-US"/>
        </w:rPr>
        <w:t>маған бір əйел келіп, өзін таныстырғаннан кейін менен кеңес сұрады. Ондағы</w:t>
      </w:r>
      <w:r w:rsidRPr="00BC2695">
        <w:rPr>
          <w:rFonts w:eastAsia="TimesNewRomanPS-BoldMT"/>
          <w:sz w:val="24"/>
          <w:szCs w:val="24"/>
          <w:lang w:val="kk-KZ" w:eastAsia="en-US"/>
        </w:rPr>
        <w:t xml:space="preserve"> </w:t>
      </w:r>
      <w:r w:rsidRPr="00BC2695">
        <w:rPr>
          <w:rFonts w:eastAsia="TimesNewRomanPS-BoldMT"/>
          <w:sz w:val="24"/>
          <w:szCs w:val="24"/>
          <w:lang w:eastAsia="en-US"/>
        </w:rPr>
        <w:t>күрделілік ұжымдағы ұрлықтың жоғары деңгейіне байланыстылығында екен.</w:t>
      </w:r>
    </w:p>
    <w:p w14:paraId="24A9949B"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Осыған орай менің оған алғашқы сұрағым мекемедегі кадр қызметінің бар,</w:t>
      </w:r>
      <w:r w:rsidRPr="00BC2695">
        <w:rPr>
          <w:rFonts w:eastAsia="TimesNewRomanPS-BoldMT"/>
          <w:sz w:val="24"/>
          <w:szCs w:val="24"/>
          <w:lang w:val="kk-KZ" w:eastAsia="en-US"/>
        </w:rPr>
        <w:t xml:space="preserve"> </w:t>
      </w:r>
      <w:r w:rsidRPr="00BC2695">
        <w:rPr>
          <w:rFonts w:eastAsia="TimesNewRomanPS-BoldMT"/>
          <w:sz w:val="24"/>
          <w:szCs w:val="24"/>
          <w:lang w:eastAsia="en-US"/>
        </w:rPr>
        <w:t>жоқтығы туралы болды. Кəсіпорында кадр қызметі жұмыс істейтіндігіне көз</w:t>
      </w:r>
      <w:r w:rsidRPr="00BC2695">
        <w:rPr>
          <w:rFonts w:eastAsia="TimesNewRomanPS-BoldMT"/>
          <w:sz w:val="24"/>
          <w:szCs w:val="24"/>
          <w:lang w:val="kk-KZ" w:eastAsia="en-US"/>
        </w:rPr>
        <w:t xml:space="preserve"> </w:t>
      </w:r>
      <w:r w:rsidRPr="00BC2695">
        <w:rPr>
          <w:rFonts w:eastAsia="TimesNewRomanPS-BoldMT"/>
          <w:sz w:val="24"/>
          <w:szCs w:val="24"/>
          <w:lang w:eastAsia="en-US"/>
        </w:rPr>
        <w:t>жеткізілді. Дегенмен, менің олар қандай қызметпен айналысады деген сауалыма –«Саясатпен» деген жауап мені таңқалдырды. Бір есептен кəсіпорындағы кадр</w:t>
      </w:r>
      <w:r w:rsidRPr="00BC2695">
        <w:rPr>
          <w:rFonts w:eastAsia="TimesNewRomanPS-BoldMT"/>
          <w:sz w:val="24"/>
          <w:szCs w:val="24"/>
          <w:lang w:val="kk-KZ" w:eastAsia="en-US"/>
        </w:rPr>
        <w:t xml:space="preserve"> </w:t>
      </w:r>
      <w:r w:rsidRPr="00BC2695">
        <w:rPr>
          <w:rFonts w:eastAsia="TimesNewRomanPS-BoldMT"/>
          <w:sz w:val="24"/>
          <w:szCs w:val="24"/>
          <w:lang w:eastAsia="en-US"/>
        </w:rPr>
        <w:t>қызметінің осындай деңгейге жетіп ішкі саясатпен айналысуы шын мəнісінде де</w:t>
      </w:r>
      <w:r w:rsidRPr="00BC2695">
        <w:rPr>
          <w:rFonts w:eastAsia="TimesNewRomanPS-BoldMT"/>
          <w:sz w:val="24"/>
          <w:szCs w:val="24"/>
          <w:lang w:val="kk-KZ" w:eastAsia="en-US"/>
        </w:rPr>
        <w:t xml:space="preserve"> </w:t>
      </w:r>
      <w:r w:rsidRPr="00BC2695">
        <w:rPr>
          <w:rFonts w:eastAsia="TimesNewRomanPS-BoldMT"/>
          <w:sz w:val="24"/>
          <w:szCs w:val="24"/>
          <w:lang w:eastAsia="en-US"/>
        </w:rPr>
        <w:t>таңғаларлық еді. Алайда, «саясат» деген сөздің түкпірінде əйелдің «саясат арқылы</w:t>
      </w:r>
      <w:r w:rsidRPr="00BC2695">
        <w:rPr>
          <w:rFonts w:eastAsia="TimesNewRomanPS-BoldMT"/>
          <w:sz w:val="24"/>
          <w:szCs w:val="24"/>
          <w:lang w:val="kk-KZ" w:eastAsia="en-US"/>
        </w:rPr>
        <w:t xml:space="preserve"> </w:t>
      </w:r>
      <w:r w:rsidRPr="00BC2695">
        <w:rPr>
          <w:rFonts w:eastAsia="TimesNewRomanPS-BoldMT"/>
          <w:sz w:val="24"/>
          <w:szCs w:val="24"/>
          <w:lang w:eastAsia="en-US"/>
        </w:rPr>
        <w:t>біз оларды «қорқытып-үркітеміз» деген жауабы көпшілікті алаңдатандығы сөзсіз.</w:t>
      </w:r>
    </w:p>
    <w:p w14:paraId="18B6D497"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eastAsia="en-US"/>
        </w:rPr>
        <w:t>Əрине мұндай жауаптан кейін ұжымдағы ұрлықтың өріс салуы түсінікті де болды.</w:t>
      </w:r>
      <w:r w:rsidRPr="00BC2695">
        <w:rPr>
          <w:rFonts w:eastAsia="TimesNewRomanPS-BoldMT"/>
          <w:sz w:val="24"/>
          <w:szCs w:val="24"/>
          <w:lang w:val="kk-KZ" w:eastAsia="en-US"/>
        </w:rPr>
        <w:t xml:space="preserve"> Олар мысалға алғанда жаздың кезінде қыстың азығын жинайтын аңдар сияқты қадамға </w:t>
      </w:r>
      <w:r w:rsidRPr="00BC2695">
        <w:rPr>
          <w:rFonts w:eastAsia="TimesNewRomanPS-BoldMT"/>
          <w:sz w:val="24"/>
          <w:szCs w:val="24"/>
          <w:lang w:val="kk-KZ" w:eastAsia="en-US"/>
        </w:rPr>
        <w:lastRenderedPageBreak/>
        <w:t>барған. Осы жағдайды маған сауал қойған əйелге түсіндіру үшін бір сағаттай уақыт кетті, менің ойымша, ол жағдайды түсінгендей де болды.</w:t>
      </w:r>
    </w:p>
    <w:p w14:paraId="3906719F"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Тағы да бір мысал. Бұл негізінен қазақстандық кəсіпорындарда қолданылатын еңбекақы жəне сыйақы жүйелеріне қатысты мəселе. Ең алдымен еңбекақыларынан бастайық. Жұмыс берушілер еңбек келісім шарттарын құрастыруда қулыққа жиі баратындығы жасырын емес, соның нəтижесінде жұмыс берушілер жаза ретінде еңбек ақының көлемін кішірейту яғни азайту мүмкіндіктеріне ие болады. Ашығын айтқанда, мұның өзі жасырын айыппұл жүйесі. Бірақ ҚР «Еңбек туралы» кодексінде айыппұлға тыйым салынған. Мұнда тек қана адамгершіліктің, имандылықтың қағидалары бұзылуы ғана емес, сонымен бірге Заң талаптарының да орындалмайтындығын көруге болады жəне де қызметкерлер бұл туралы біледі.</w:t>
      </w:r>
    </w:p>
    <w:p w14:paraId="4741AAE7"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Дегенмен, олардың оған қарсы тұру мүмкіндіктері жоқ. Жұмыс орнын ауыстыра алмағандықтан, осы жүйемен келісіп, сонымен бірге өздерін жағдайдың құлы ретінде сезінеді. Дегенмен, құл иеленушілік жүйенің дəл осындай ынталандыру шараларының тиімсіз болуынан жойылғандығы белгілі. Егер жұмыс берушілер осындай жүйе кедергіге кездестірмейді жəне еңбек өнімділігін төмендетпейді деп ойласа, онда олар қателеседі. Оған тарихи мысалдар өте көп. Егер де оған айқын кедергі болмаса да, ынтасы жоқ ұжымның бар екендігі сөзсіз. Ақы төлеудің осындай жүйесі бар мекемелерде жұмыс жасап жəне кеңес беруші ретінде осы жүйелермен кезіктім. Мекеме үшін шығындардан басқа олардан маңызды еш нəрсе де таппадым. Ал шығынға ұшыраушылық қызметкер «айыппұл» əділетсіздігін ұғынып, оның орнын толтыруға ұмтылуынан пайда болады. Сонымен бірге қызметкер оны көптеген тəсілдермен жасауы мүмкін (ұрлық, өсек тарату, іріткі салу, ынталылықтың болмауы, жұмысқа қызығушылықтың жəне еңбек өнімділігінің төмендеуі) жəне т.б. іске асыра алады.</w:t>
      </w:r>
    </w:p>
    <w:p w14:paraId="3D4642AD"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Сыйақы беру жүйесіне келетін болсақ, мұның өзі көптеген мекемелерде қызметкерлер үшін əлбетте анық болмайтындығы белгілі. Мекемеде ненің бағаланатынын, не үшін жəне қандай мөлшерде сыйақы төленетінін олардың көпшілігі мүлдем білмейді. Сондықтан, кім, қанша жəне неліктен сыйақы алғаны туралы көптеген əңгімелер туындайды. Сыйақы көбінесе еңбекті лайықты бағалау құралы емес, ол керісінше қателіктер үшін өтемақы құралы ретінде де болады.</w:t>
      </w:r>
    </w:p>
    <w:p w14:paraId="4B78A9C2"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Шымкент қаласында бөлшек сауда нүктелері директорларының бірі өзіне жəне өзінің қызметкерлеріне бөлінетін сыйақыны ай сайын өзі əрқайсысына бөліп үлестіретіндігін айтты. Сонымен бірге ол қателік жіберіп сол үшін жазаға тартылған қызметкерлерді толықтай немесе жарым-жартылай сыйақыдан айыру жəне қалған сыйақыны қызметкерлер арасында қайта үлестірген. Командалық жұмысты бұзылуына, реніштер жəне қызғаныштарды тудырмауға, яғни, компания саясатын сақтау үшін директор сыйақыны əрқашан тең бөледі екен. Сонымен бірге қызметкерлердің пікірінше, ол өзінің сыйақы мөлшерін молайту үшін өзгелерді сыйақыдан айырады.</w:t>
      </w:r>
    </w:p>
    <w:p w14:paraId="6F15592E"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Басқа, бір жеткілікті ірі компанияда қызметкерлер ай сайын кесте бойынша осы кезекте кімді сыйақыдан айыратындығы алдын ала шешілетіндігін айтты, өйткені, басшылықтың пікірінше біреу міндетті түрде жазалануы тиіс.</w:t>
      </w:r>
    </w:p>
    <w:p w14:paraId="210B3485" w14:textId="77777777" w:rsidR="002949B5" w:rsidRPr="00BC2695" w:rsidRDefault="002949B5" w:rsidP="002949B5">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Əр курсант міндетті түрде мадақталуы, не болмаса жазалануы тиіс.</w:t>
      </w:r>
    </w:p>
    <w:p w14:paraId="45EAA111" w14:textId="77777777" w:rsidR="002949B5" w:rsidRPr="00BC2695" w:rsidRDefault="002949B5" w:rsidP="002949B5">
      <w:pPr>
        <w:autoSpaceDE w:val="0"/>
        <w:autoSpaceDN w:val="0"/>
        <w:adjustRightInd w:val="0"/>
        <w:ind w:firstLine="567"/>
        <w:jc w:val="both"/>
        <w:rPr>
          <w:rFonts w:eastAsia="TimesNewRomanPS-BoldMT"/>
          <w:b/>
          <w:bCs/>
          <w:sz w:val="24"/>
          <w:szCs w:val="24"/>
          <w:lang w:val="kk-KZ" w:eastAsia="en-US"/>
        </w:rPr>
      </w:pPr>
      <w:r w:rsidRPr="00BC2695">
        <w:rPr>
          <w:rFonts w:eastAsia="TimesNewRomanPS-BoldMT"/>
          <w:b/>
          <w:bCs/>
          <w:sz w:val="24"/>
          <w:szCs w:val="24"/>
          <w:lang w:val="kk-KZ" w:eastAsia="en-US"/>
        </w:rPr>
        <w:t>Əскери даналық.</w:t>
      </w:r>
    </w:p>
    <w:p w14:paraId="5531DF58"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Сыйақы беріліп жатқан кезде қызметкерлерге жəне жетекшілерге əрбір сыйақы алушы не үшін сыйақы алып жатқандығы туралы хабарлау қажеттігіне назар аударғаны жөн. Егер қызметкерлерде сыйақы берілудің əділеттігіне күмəн пайда болса, онда ол қылықтың орнын толтыруға ұмтылады. Мен осындай ұмтылыстың екі мысалына куə болдым. Бір жағдайда тұрмыстық бөлмеде сыйақы алғандардың етігінің ішіне, киімінің қалталарына қышқыл қоспаларын құйса, ал екінші жағдайда сыйақы алғандар басшылыққа қайта келіп берілген бағалы сыйлықтарды қайтып алуын өтініп, оларға мұны ұжым кешірмейді деп түсіндірген. Сыйақы мен марапаттау фактісі жəне оның себептері туралы </w:t>
      </w:r>
      <w:r w:rsidRPr="00BC2695">
        <w:rPr>
          <w:rFonts w:eastAsia="TimesNewRomanPS-BoldMT"/>
          <w:sz w:val="24"/>
          <w:szCs w:val="24"/>
          <w:lang w:val="kk-KZ" w:eastAsia="en-US"/>
        </w:rPr>
        <w:lastRenderedPageBreak/>
        <w:t>ұжымға айту керек. Мұның өзі қалай жұмыс жасау қажеттігі жəне оны не үшін алуға болатындығын анықтайтын негізгі өлшем.</w:t>
      </w:r>
    </w:p>
    <w:p w14:paraId="75520876"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Өтемақылар, көтермелелер, жаза жүйесі қызметкерлерге де, жетекшілерге де мекемеде нақты не бағаланатынын көрсетіп, мекеме құндылықтарының жүйесін қалыптастыратынын ұғынатын уақыт жетті.</w:t>
      </w:r>
    </w:p>
    <w:p w14:paraId="671B7A5F"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 xml:space="preserve">Ұжымдағы адамгершілік қағидаларын жиі бұзудың тағы бір мысалы – бұл </w:t>
      </w:r>
      <w:r w:rsidRPr="00BC2695">
        <w:rPr>
          <w:rFonts w:eastAsia="TimesNewRomanPS-BoldMT"/>
          <w:b/>
          <w:bCs/>
          <w:sz w:val="24"/>
          <w:szCs w:val="24"/>
          <w:lang w:val="kk-KZ" w:eastAsia="en-US"/>
        </w:rPr>
        <w:t xml:space="preserve">қызметкерлерді аттестациялау, </w:t>
      </w:r>
      <w:r w:rsidRPr="00BC2695">
        <w:rPr>
          <w:rFonts w:eastAsia="TimesNewRomanPS-BoldMT"/>
          <w:sz w:val="24"/>
          <w:szCs w:val="24"/>
          <w:lang w:val="kk-KZ" w:eastAsia="en-US"/>
        </w:rPr>
        <w:t>бұл жағдайды біздің адамдардың көпшілігі жақсы біледі. Əрине қызметкерлерді олардың еңбек қабілетіне қарай бағалаған жөн, мұндағы мəселе мұндай іс-шараның қандай əдіспен атқарылатындығында.</w:t>
      </w:r>
    </w:p>
    <w:p w14:paraId="243270BF"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Кеңестік кезеңнен келе жатқан аттестациялаудың бұл моделі көптеген кəсіпорын жетекшілеріне жақсы таныс. Бірақ біз аттестаттациялауға қалай қарайтын едік, ұжымдарда оның төңірегінде қандай əңгімелер қозғалатын. Шындығы керек кеңестік аттестаттациялау көбінесе жазалаушы – тəртіпке салу сипатына ие болды, жəне қызметкерлердің мəңгіге болмаса да, ұзақ уақытқа рухын түсіруге ықпал етті.</w:t>
      </w:r>
    </w:p>
    <w:p w14:paraId="3E1C07E2" w14:textId="77777777" w:rsidR="002949B5" w:rsidRPr="00BC2695" w:rsidRDefault="002949B5" w:rsidP="002949B5">
      <w:pPr>
        <w:autoSpaceDE w:val="0"/>
        <w:autoSpaceDN w:val="0"/>
        <w:adjustRightInd w:val="0"/>
        <w:ind w:firstLine="567"/>
        <w:jc w:val="both"/>
        <w:rPr>
          <w:rFonts w:eastAsia="TimesNewRomanPS-BoldMT"/>
          <w:sz w:val="24"/>
          <w:szCs w:val="24"/>
          <w:lang w:val="kk-KZ" w:eastAsia="en-US"/>
        </w:rPr>
      </w:pPr>
      <w:r w:rsidRPr="00BC2695">
        <w:rPr>
          <w:rFonts w:eastAsia="TimesNewRomanPS-BoldMT"/>
          <w:sz w:val="24"/>
          <w:szCs w:val="24"/>
          <w:lang w:val="kk-KZ" w:eastAsia="en-US"/>
        </w:rPr>
        <w:t>Алайда бүгін де жағдай өзгерді, ал үлгілер болса, одан əрі көбею үстінде. Міне, содан кейін қызметкерлерде қорқыныш пен күмəн туындап, адамдар өз жұмысы жəне еңбек ақысы үшін қорқып үрейлене бастады. Біреулерде аттестациялау алдында жұмыс ауыстыру туралы ойлар пайда болып, біреулер «жедел» емделуге кетеді жəне т.б. Қызметкерлер де басшылар қазір өздеріне қажетсіздермен есеп айырысады деген сезім пайда болады. Оның өзі жиі болып тұратындығы сөзсіз, бұл жөнінде бірнеше мысал келтіргенбіз. Қорқыныш пен үрей келеңсіз жағдайларға, атап айтқанда, жұмысқа келмеуге, кешігуге, ауруға жəне жұмыстан шығуға итермелейді. Ұжымдағы мұндай сергелдеңнің қаншалдықты неге соқтыратындығын жетекшілер шешуі тиіс. Бұдан келетін зиянды есептеу қиын, бірақ көзге елестетуге болады. Кейбіреулер мен аттестациялауға қарсы деп шешуі əбден мүмкін. Жоқ, мен атестациялауды қолдаймын! Тек оларды жүргізудің өзге де тиімді модельдері мен үлгілері бар. Бірақ жетекшілер жəне кадр қызметкерлері бұл туралы жеткілікті деңгейде білмейді немесе білгісі келмейді. Ал, қызметкерлерді бағалаудың осындай үлгісінен мекеме мен акционерлерге тікелей нұқсан келмек.</w:t>
      </w:r>
    </w:p>
    <w:p w14:paraId="5467414B"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Дегенмен, бұл бағытта жағымды да мысалдар да бар. Қазақстанның</w:t>
      </w:r>
      <w:r w:rsidRPr="00BC2695">
        <w:rPr>
          <w:rFonts w:eastAsia="TimesNewRomanPS-BoldMT"/>
          <w:sz w:val="24"/>
          <w:szCs w:val="24"/>
          <w:lang w:val="kk-KZ" w:eastAsia="en-US"/>
        </w:rPr>
        <w:t xml:space="preserve"> </w:t>
      </w:r>
      <w:r w:rsidRPr="00BC2695">
        <w:rPr>
          <w:rFonts w:eastAsia="TimesNewRomanPS-BoldMT"/>
          <w:sz w:val="24"/>
          <w:szCs w:val="24"/>
          <w:lang w:eastAsia="en-US"/>
        </w:rPr>
        <w:t>шығысында орналасқан ірі өндірістік кəсіпорынның бірінші жетекшісі жəне</w:t>
      </w:r>
      <w:r w:rsidRPr="00BC2695">
        <w:rPr>
          <w:rFonts w:eastAsia="TimesNewRomanPS-BoldMT"/>
          <w:sz w:val="24"/>
          <w:szCs w:val="24"/>
          <w:lang w:val="kk-KZ" w:eastAsia="en-US"/>
        </w:rPr>
        <w:t xml:space="preserve"> </w:t>
      </w:r>
      <w:r w:rsidRPr="00BC2695">
        <w:rPr>
          <w:rFonts w:eastAsia="TimesNewRomanPS-BoldMT"/>
          <w:sz w:val="24"/>
          <w:szCs w:val="24"/>
          <w:lang w:eastAsia="en-US"/>
        </w:rPr>
        <w:t>мажоритарлы акционері мекемеде ұзақ уақыт бойы тума туысқандардың көпшілігі</w:t>
      </w:r>
      <w:r w:rsidRPr="00BC2695">
        <w:rPr>
          <w:rFonts w:eastAsia="TimesNewRomanPS-BoldMT"/>
          <w:sz w:val="24"/>
          <w:szCs w:val="24"/>
          <w:lang w:val="kk-KZ" w:eastAsia="en-US"/>
        </w:rPr>
        <w:t xml:space="preserve"> </w:t>
      </w:r>
      <w:r w:rsidRPr="00BC2695">
        <w:rPr>
          <w:rFonts w:eastAsia="TimesNewRomanPS-BoldMT"/>
          <w:sz w:val="24"/>
          <w:szCs w:val="24"/>
          <w:lang w:eastAsia="en-US"/>
        </w:rPr>
        <w:t>жұмыс жасайтындығына менен коллективтің көзқарасы қандай болатындығы</w:t>
      </w:r>
      <w:r w:rsidRPr="00BC2695">
        <w:rPr>
          <w:rFonts w:eastAsia="TimesNewRomanPS-BoldMT"/>
          <w:sz w:val="24"/>
          <w:szCs w:val="24"/>
          <w:lang w:val="kk-KZ" w:eastAsia="en-US"/>
        </w:rPr>
        <w:t xml:space="preserve"> </w:t>
      </w:r>
      <w:r w:rsidRPr="00BC2695">
        <w:rPr>
          <w:rFonts w:eastAsia="TimesNewRomanPS-BoldMT"/>
          <w:sz w:val="24"/>
          <w:szCs w:val="24"/>
          <w:lang w:eastAsia="en-US"/>
        </w:rPr>
        <w:t>туралы сұрады. Егер жетекшілердің бірі – еншілестер, ал басқалары жалдамалылар</w:t>
      </w:r>
      <w:r w:rsidRPr="00BC2695">
        <w:rPr>
          <w:rFonts w:eastAsia="TimesNewRomanPS-BoldMT"/>
          <w:sz w:val="24"/>
          <w:szCs w:val="24"/>
          <w:lang w:val="kk-KZ" w:eastAsia="en-US"/>
        </w:rPr>
        <w:t xml:space="preserve"> </w:t>
      </w:r>
      <w:r w:rsidRPr="00BC2695">
        <w:rPr>
          <w:rFonts w:eastAsia="TimesNewRomanPS-BoldMT"/>
          <w:sz w:val="24"/>
          <w:szCs w:val="24"/>
          <w:lang w:eastAsia="en-US"/>
        </w:rPr>
        <w:t>болғанда мекемені қалай басқаруға болады? Бұл қызметкердерді ынталандыруға</w:t>
      </w:r>
      <w:r w:rsidRPr="00BC2695">
        <w:rPr>
          <w:rFonts w:eastAsia="TimesNewRomanPS-BoldMT"/>
          <w:sz w:val="24"/>
          <w:szCs w:val="24"/>
          <w:lang w:val="kk-KZ" w:eastAsia="en-US"/>
        </w:rPr>
        <w:t xml:space="preserve"> </w:t>
      </w:r>
      <w:r w:rsidRPr="00BC2695">
        <w:rPr>
          <w:rFonts w:eastAsia="TimesNewRomanPS-BoldMT"/>
          <w:sz w:val="24"/>
          <w:szCs w:val="24"/>
          <w:lang w:eastAsia="en-US"/>
        </w:rPr>
        <w:t>қалай əсер етеді? Жалақысы тым жоғары емес туысқанының жаңа автокөлік сатып</w:t>
      </w:r>
      <w:r w:rsidRPr="00BC2695">
        <w:rPr>
          <w:rFonts w:eastAsia="TimesNewRomanPS-BoldMT"/>
          <w:sz w:val="24"/>
          <w:szCs w:val="24"/>
          <w:lang w:val="kk-KZ" w:eastAsia="en-US"/>
        </w:rPr>
        <w:t xml:space="preserve"> </w:t>
      </w:r>
      <w:r w:rsidRPr="00BC2695">
        <w:rPr>
          <w:rFonts w:eastAsia="TimesNewRomanPS-BoldMT"/>
          <w:sz w:val="24"/>
          <w:szCs w:val="24"/>
          <w:lang w:eastAsia="en-US"/>
        </w:rPr>
        <w:t>алуын өзегелерге қалай түсіндіруге болады?22 Кəсіпорын басшысының мəселені</w:t>
      </w:r>
      <w:r w:rsidRPr="00BC2695">
        <w:rPr>
          <w:rFonts w:eastAsia="TimesNewRomanPS-BoldMT"/>
          <w:sz w:val="24"/>
          <w:szCs w:val="24"/>
          <w:lang w:val="kk-KZ" w:eastAsia="en-US"/>
        </w:rPr>
        <w:t xml:space="preserve"> </w:t>
      </w:r>
      <w:r w:rsidRPr="00BC2695">
        <w:rPr>
          <w:rFonts w:eastAsia="TimesNewRomanPS-BoldMT"/>
          <w:sz w:val="24"/>
          <w:szCs w:val="24"/>
          <w:lang w:eastAsia="en-US"/>
        </w:rPr>
        <w:t>жете түсінгенін көргеніме өте риза болдым. Жетекші адамгершілік қағидаларын</w:t>
      </w:r>
      <w:r w:rsidRPr="00BC2695">
        <w:rPr>
          <w:rFonts w:eastAsia="TimesNewRomanPS-BoldMT"/>
          <w:sz w:val="24"/>
          <w:szCs w:val="24"/>
          <w:lang w:val="kk-KZ" w:eastAsia="en-US"/>
        </w:rPr>
        <w:t xml:space="preserve"> </w:t>
      </w:r>
      <w:r w:rsidRPr="00BC2695">
        <w:rPr>
          <w:rFonts w:eastAsia="TimesNewRomanPS-BoldMT"/>
          <w:sz w:val="24"/>
          <w:szCs w:val="24"/>
          <w:lang w:eastAsia="en-US"/>
        </w:rPr>
        <w:t>сақтаудың нəтижесі осы салада үздік мамандардың жұмыс жасайтындығы жəне</w:t>
      </w:r>
      <w:r w:rsidRPr="00BC2695">
        <w:rPr>
          <w:rFonts w:eastAsia="TimesNewRomanPS-BoldMT"/>
          <w:sz w:val="24"/>
          <w:szCs w:val="24"/>
          <w:lang w:val="kk-KZ" w:eastAsia="en-US"/>
        </w:rPr>
        <w:t xml:space="preserve"> </w:t>
      </w:r>
      <w:r w:rsidRPr="00BC2695">
        <w:rPr>
          <w:rFonts w:eastAsia="TimesNewRomanPS-BoldMT"/>
          <w:sz w:val="24"/>
          <w:szCs w:val="24"/>
          <w:lang w:eastAsia="en-US"/>
        </w:rPr>
        <w:t>өзінің мекемесіне бəсекелестерінен олардың ең жақсы мамандарын алып кетуге</w:t>
      </w:r>
      <w:r w:rsidRPr="00BC2695">
        <w:rPr>
          <w:rFonts w:eastAsia="TimesNewRomanPS-BoldMT"/>
          <w:sz w:val="24"/>
          <w:szCs w:val="24"/>
          <w:lang w:val="kk-KZ" w:eastAsia="en-US"/>
        </w:rPr>
        <w:t xml:space="preserve"> </w:t>
      </w:r>
      <w:r w:rsidRPr="00BC2695">
        <w:rPr>
          <w:rFonts w:eastAsia="TimesNewRomanPS-BoldMT"/>
          <w:sz w:val="24"/>
          <w:szCs w:val="24"/>
          <w:lang w:eastAsia="en-US"/>
        </w:rPr>
        <w:t>мүмкіндік беретіндігінде.</w:t>
      </w:r>
    </w:p>
    <w:p w14:paraId="1840AC12"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Бұл бағытта сондай-ақ жағымсыз жағдайлар да аз емес, мəселен,</w:t>
      </w:r>
      <w:r w:rsidRPr="00BC2695">
        <w:rPr>
          <w:rFonts w:eastAsia="TimesNewRomanPS-BoldMT"/>
          <w:sz w:val="24"/>
          <w:szCs w:val="24"/>
          <w:lang w:val="kk-KZ" w:eastAsia="en-US"/>
        </w:rPr>
        <w:t xml:space="preserve"> </w:t>
      </w:r>
      <w:r w:rsidRPr="00BC2695">
        <w:rPr>
          <w:rFonts w:eastAsia="TimesNewRomanPS-BoldMT"/>
          <w:sz w:val="24"/>
          <w:szCs w:val="24"/>
          <w:lang w:eastAsia="en-US"/>
        </w:rPr>
        <w:t>жетекшілердің əдепсіз қылығы қызметкерлердің мекемеден бəсекелестерге толық</w:t>
      </w:r>
      <w:r w:rsidRPr="00BC2695">
        <w:rPr>
          <w:rFonts w:eastAsia="TimesNewRomanPS-BoldMT"/>
          <w:sz w:val="24"/>
          <w:szCs w:val="24"/>
          <w:lang w:val="kk-KZ" w:eastAsia="en-US"/>
        </w:rPr>
        <w:t xml:space="preserve"> </w:t>
      </w:r>
      <w:r w:rsidRPr="00BC2695">
        <w:rPr>
          <w:rFonts w:eastAsia="TimesNewRomanPS-BoldMT"/>
          <w:sz w:val="24"/>
          <w:szCs w:val="24"/>
          <w:lang w:eastAsia="en-US"/>
        </w:rPr>
        <w:t>бөлімімен ауысуына соқтырған.</w:t>
      </w:r>
    </w:p>
    <w:p w14:paraId="0415EF82" w14:textId="77777777" w:rsidR="002949B5" w:rsidRPr="00BC2695" w:rsidRDefault="002949B5" w:rsidP="002949B5">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 xml:space="preserve">Адамгершілік </w:t>
      </w:r>
      <w:r w:rsidRPr="00BC2695">
        <w:rPr>
          <w:rFonts w:eastAsia="TimesNewRomanPS-BoldMT"/>
          <w:sz w:val="24"/>
          <w:szCs w:val="24"/>
          <w:lang w:eastAsia="en-US"/>
        </w:rPr>
        <w:t>жəне қызметкерлерді оқыту</w:t>
      </w:r>
      <w:r w:rsidRPr="00BC2695">
        <w:rPr>
          <w:rFonts w:eastAsia="TimesNewRomanPS-BoldMT"/>
          <w:b/>
          <w:bCs/>
          <w:sz w:val="24"/>
          <w:szCs w:val="24"/>
          <w:lang w:eastAsia="en-US"/>
        </w:rPr>
        <w:t>.</w:t>
      </w:r>
    </w:p>
    <w:p w14:paraId="5891EDD8"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Мекеме ішінде əдептіліктің сақталмауы қызметкерлер оқуы мен дамуының</w:t>
      </w:r>
      <w:r w:rsidRPr="00BC2695">
        <w:rPr>
          <w:rFonts w:eastAsia="TimesNewRomanPS-BoldMT"/>
          <w:sz w:val="24"/>
          <w:szCs w:val="24"/>
          <w:lang w:val="kk-KZ" w:eastAsia="en-US"/>
        </w:rPr>
        <w:t xml:space="preserve"> </w:t>
      </w:r>
      <w:r w:rsidRPr="00BC2695">
        <w:rPr>
          <w:rFonts w:eastAsia="TimesNewRomanPS-BoldMT"/>
          <w:sz w:val="24"/>
          <w:szCs w:val="24"/>
          <w:lang w:eastAsia="en-US"/>
        </w:rPr>
        <w:t>нашарлауына ықпал етеді. Мұндай мысалдар көп, солардың үшеуіне тоқталайын.</w:t>
      </w:r>
    </w:p>
    <w:p w14:paraId="715E6A55"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Бірінші мысал. Бірде мені газ толтырылған баллондарды тасымалаумен</w:t>
      </w:r>
      <w:r w:rsidRPr="00BC2695">
        <w:rPr>
          <w:rFonts w:eastAsia="TimesNewRomanPS-BoldMT"/>
          <w:sz w:val="24"/>
          <w:szCs w:val="24"/>
          <w:lang w:val="kk-KZ" w:eastAsia="en-US"/>
        </w:rPr>
        <w:t xml:space="preserve"> </w:t>
      </w:r>
      <w:r w:rsidRPr="00BC2695">
        <w:rPr>
          <w:rFonts w:eastAsia="TimesNewRomanPS-BoldMT"/>
          <w:sz w:val="24"/>
          <w:szCs w:val="24"/>
          <w:lang w:eastAsia="en-US"/>
        </w:rPr>
        <w:t>айналысатын АҚ жүргізуші – экспедиторларын оқыту мүмкіндіктерін талқылау</w:t>
      </w:r>
      <w:r w:rsidRPr="00BC2695">
        <w:rPr>
          <w:rFonts w:eastAsia="TimesNewRomanPS-BoldMT"/>
          <w:sz w:val="24"/>
          <w:szCs w:val="24"/>
          <w:lang w:val="kk-KZ" w:eastAsia="en-US"/>
        </w:rPr>
        <w:t xml:space="preserve"> </w:t>
      </w:r>
      <w:r w:rsidRPr="00BC2695">
        <w:rPr>
          <w:rFonts w:eastAsia="TimesNewRomanPS-BoldMT"/>
          <w:sz w:val="24"/>
          <w:szCs w:val="24"/>
          <w:lang w:eastAsia="en-US"/>
        </w:rPr>
        <w:t>үшін шақырған-ды. Тапсырма жүргізушілерді тапсырыс берушілермен сөйлесуді</w:t>
      </w:r>
      <w:r w:rsidRPr="00BC2695">
        <w:rPr>
          <w:rFonts w:eastAsia="TimesNewRomanPS-BoldMT"/>
          <w:sz w:val="24"/>
          <w:szCs w:val="24"/>
          <w:lang w:val="kk-KZ" w:eastAsia="en-US"/>
        </w:rPr>
        <w:t xml:space="preserve"> </w:t>
      </w:r>
      <w:r w:rsidRPr="00BC2695">
        <w:rPr>
          <w:rFonts w:eastAsia="TimesNewRomanPS-BoldMT"/>
          <w:sz w:val="24"/>
          <w:szCs w:val="24"/>
          <w:lang w:eastAsia="en-US"/>
        </w:rPr>
        <w:t>үйрету болатын, олар жеке секторларда тұратын қарт адамдар еді. Бір қарағанда,</w:t>
      </w:r>
      <w:r w:rsidRPr="00BC2695">
        <w:rPr>
          <w:rFonts w:eastAsia="TimesNewRomanPS-BoldMT"/>
          <w:sz w:val="24"/>
          <w:szCs w:val="24"/>
          <w:lang w:val="kk-KZ" w:eastAsia="en-US"/>
        </w:rPr>
        <w:t xml:space="preserve"> </w:t>
      </w:r>
      <w:r w:rsidRPr="00BC2695">
        <w:rPr>
          <w:rFonts w:eastAsia="TimesNewRomanPS-BoldMT"/>
          <w:sz w:val="24"/>
          <w:szCs w:val="24"/>
          <w:lang w:eastAsia="en-US"/>
        </w:rPr>
        <w:t>тапсырма өте қарапайым сияқты, бірақ мен оқу басталмай тұрып сол</w:t>
      </w:r>
      <w:r w:rsidRPr="00BC2695">
        <w:rPr>
          <w:rFonts w:eastAsia="TimesNewRomanPS-BoldMT"/>
          <w:sz w:val="24"/>
          <w:szCs w:val="24"/>
          <w:lang w:val="kk-KZ" w:eastAsia="en-US"/>
        </w:rPr>
        <w:t xml:space="preserve"> </w:t>
      </w:r>
      <w:r w:rsidRPr="00BC2695">
        <w:rPr>
          <w:rFonts w:eastAsia="TimesNewRomanPS-BoldMT"/>
          <w:sz w:val="24"/>
          <w:szCs w:val="24"/>
          <w:lang w:eastAsia="en-US"/>
        </w:rPr>
        <w:t>жүргізушілермен кездесуді ұйымдастыруды өтіндім. Маған дербес бөлімшелердің</w:t>
      </w:r>
      <w:r w:rsidRPr="00BC2695">
        <w:rPr>
          <w:rFonts w:eastAsia="TimesNewRomanPS-BoldMT"/>
          <w:sz w:val="24"/>
          <w:szCs w:val="24"/>
          <w:lang w:val="kk-KZ" w:eastAsia="en-US"/>
        </w:rPr>
        <w:t xml:space="preserve"> </w:t>
      </w:r>
      <w:r w:rsidRPr="00BC2695">
        <w:rPr>
          <w:rFonts w:eastAsia="TimesNewRomanPS-BoldMT"/>
          <w:sz w:val="24"/>
          <w:szCs w:val="24"/>
          <w:lang w:eastAsia="en-US"/>
        </w:rPr>
        <w:t>біреуін ұсынды. Дербес бөлімше жетекшісімен кездесу уақыты туралы алдын-ала</w:t>
      </w:r>
      <w:r w:rsidRPr="00BC2695">
        <w:rPr>
          <w:rFonts w:eastAsia="TimesNewRomanPS-BoldMT"/>
          <w:sz w:val="24"/>
          <w:szCs w:val="24"/>
          <w:lang w:val="kk-KZ" w:eastAsia="en-US"/>
        </w:rPr>
        <w:t xml:space="preserve"> </w:t>
      </w:r>
      <w:r w:rsidRPr="00BC2695">
        <w:rPr>
          <w:rFonts w:eastAsia="TimesNewRomanPS-BoldMT"/>
          <w:sz w:val="24"/>
          <w:szCs w:val="24"/>
          <w:lang w:eastAsia="en-US"/>
        </w:rPr>
        <w:t xml:space="preserve">келісіп алдық. Дегенмен, межеленген уақытта екі рет келіп, оны </w:t>
      </w:r>
      <w:r w:rsidRPr="00BC2695">
        <w:rPr>
          <w:rFonts w:eastAsia="TimesNewRomanPS-BoldMT"/>
          <w:sz w:val="24"/>
          <w:szCs w:val="24"/>
          <w:lang w:eastAsia="en-US"/>
        </w:rPr>
        <w:lastRenderedPageBreak/>
        <w:t>орнынан таппадым</w:t>
      </w:r>
      <w:r w:rsidRPr="00BC2695">
        <w:rPr>
          <w:rFonts w:eastAsia="TimesNewRomanPS-BoldMT"/>
          <w:sz w:val="24"/>
          <w:szCs w:val="24"/>
          <w:lang w:val="kk-KZ" w:eastAsia="en-US"/>
        </w:rPr>
        <w:t xml:space="preserve"> </w:t>
      </w:r>
      <w:r w:rsidRPr="00BC2695">
        <w:rPr>
          <w:rFonts w:eastAsia="TimesNewRomanPS-BoldMT"/>
          <w:sz w:val="24"/>
          <w:szCs w:val="24"/>
          <w:lang w:eastAsia="en-US"/>
        </w:rPr>
        <w:t>жəне кездесуді басқа уақытқа ауыстыру туралы ол өтінген де жоқ, келтірілген</w:t>
      </w:r>
      <w:r w:rsidRPr="00BC2695">
        <w:rPr>
          <w:rFonts w:eastAsia="TimesNewRomanPS-BoldMT"/>
          <w:sz w:val="24"/>
          <w:szCs w:val="24"/>
          <w:lang w:val="kk-KZ" w:eastAsia="en-US"/>
        </w:rPr>
        <w:t xml:space="preserve"> </w:t>
      </w:r>
      <w:r w:rsidRPr="00BC2695">
        <w:rPr>
          <w:rFonts w:eastAsia="TimesNewRomanPS-BoldMT"/>
          <w:sz w:val="24"/>
          <w:szCs w:val="24"/>
          <w:lang w:eastAsia="en-US"/>
        </w:rPr>
        <w:t>қолайсыздық үшін кешірім де сұрамады. Бұл фирмада тренинг өткізуден бас</w:t>
      </w:r>
      <w:r w:rsidRPr="00BC2695">
        <w:rPr>
          <w:rFonts w:eastAsia="TimesNewRomanPS-BoldMT"/>
          <w:sz w:val="24"/>
          <w:szCs w:val="24"/>
          <w:lang w:val="kk-KZ" w:eastAsia="en-US"/>
        </w:rPr>
        <w:t xml:space="preserve"> </w:t>
      </w:r>
      <w:r w:rsidRPr="00BC2695">
        <w:rPr>
          <w:rFonts w:eastAsia="TimesNewRomanPS-BoldMT"/>
          <w:sz w:val="24"/>
          <w:szCs w:val="24"/>
          <w:lang w:eastAsia="en-US"/>
        </w:rPr>
        <w:t>тарттым, менің түсінігімше, егер де жетекшілердің өзі осындай қылық көрсетсе,</w:t>
      </w:r>
      <w:r w:rsidRPr="00BC2695">
        <w:rPr>
          <w:rFonts w:eastAsia="TimesNewRomanPS-BoldMT"/>
          <w:sz w:val="24"/>
          <w:szCs w:val="24"/>
          <w:lang w:val="kk-KZ" w:eastAsia="en-US"/>
        </w:rPr>
        <w:t xml:space="preserve"> </w:t>
      </w:r>
      <w:r w:rsidRPr="00BC2695">
        <w:rPr>
          <w:rFonts w:eastAsia="TimesNewRomanPS-BoldMT"/>
          <w:sz w:val="24"/>
          <w:szCs w:val="24"/>
          <w:lang w:eastAsia="en-US"/>
        </w:rPr>
        <w:t>онда жүргізушілерді оқытудың қажеті жоқ, бос нəрсе екенін түсіндім. Мінез-құлық</w:t>
      </w:r>
      <w:r w:rsidRPr="00BC2695">
        <w:rPr>
          <w:rFonts w:eastAsia="TimesNewRomanPS-BoldMT"/>
          <w:sz w:val="24"/>
          <w:szCs w:val="24"/>
          <w:lang w:val="kk-KZ" w:eastAsia="en-US"/>
        </w:rPr>
        <w:t xml:space="preserve"> </w:t>
      </w:r>
      <w:r w:rsidRPr="00BC2695">
        <w:rPr>
          <w:rFonts w:eastAsia="TimesNewRomanPS-BoldMT"/>
          <w:sz w:val="24"/>
          <w:szCs w:val="24"/>
          <w:lang w:eastAsia="en-US"/>
        </w:rPr>
        <w:t>үлгісі үнемі олардың көз алдында тұр емес пе?!</w:t>
      </w:r>
    </w:p>
    <w:p w14:paraId="4E222A2D"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Қалған екі мысал екі ірі мұнай компаниялары бөлімшелерінде тренинг жүргізу</w:t>
      </w:r>
      <w:r w:rsidRPr="00BC2695">
        <w:rPr>
          <w:rFonts w:eastAsia="TimesNewRomanPS-BoldMT"/>
          <w:sz w:val="24"/>
          <w:szCs w:val="24"/>
          <w:lang w:val="kk-KZ" w:eastAsia="en-US"/>
        </w:rPr>
        <w:t xml:space="preserve"> </w:t>
      </w:r>
      <w:r w:rsidRPr="00BC2695">
        <w:rPr>
          <w:rFonts w:eastAsia="TimesNewRomanPS-BoldMT"/>
          <w:sz w:val="24"/>
          <w:szCs w:val="24"/>
          <w:lang w:eastAsia="en-US"/>
        </w:rPr>
        <w:t>тəжірибесінен алынды. Олардың біреуінде тренинг нақты түрде үзілді, екіншісінде</w:t>
      </w:r>
    </w:p>
    <w:p w14:paraId="0FB8DE63"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 тренингті болдырмауға деген белсенді түрдегі əрекеттер жасалып, талаптар</w:t>
      </w:r>
      <w:r w:rsidRPr="00BC2695">
        <w:rPr>
          <w:rFonts w:eastAsia="TimesNewRomanPS-BoldMT"/>
          <w:sz w:val="24"/>
          <w:szCs w:val="24"/>
          <w:lang w:val="kk-KZ" w:eastAsia="en-US"/>
        </w:rPr>
        <w:t xml:space="preserve"> </w:t>
      </w:r>
      <w:r w:rsidRPr="00BC2695">
        <w:rPr>
          <w:rFonts w:eastAsia="TimesNewRomanPS-BoldMT"/>
          <w:sz w:val="24"/>
          <w:szCs w:val="24"/>
          <w:lang w:eastAsia="en-US"/>
        </w:rPr>
        <w:t>қойылды. Оның себебі қарапайым да, күрделі еді. Іс ашығын айтқанда, тамыр-</w:t>
      </w:r>
      <w:r w:rsidRPr="00BC2695">
        <w:rPr>
          <w:rFonts w:eastAsia="TimesNewRomanPS-BoldMT"/>
          <w:sz w:val="24"/>
          <w:szCs w:val="24"/>
          <w:lang w:val="kk-KZ" w:eastAsia="en-US"/>
        </w:rPr>
        <w:t xml:space="preserve"> </w:t>
      </w:r>
      <w:r w:rsidRPr="00BC2695">
        <w:rPr>
          <w:rFonts w:eastAsia="TimesNewRomanPS-BoldMT"/>
          <w:sz w:val="24"/>
          <w:szCs w:val="24"/>
          <w:lang w:eastAsia="en-US"/>
        </w:rPr>
        <w:t>22 Мəшине оған сыйға берілген болатын.</w:t>
      </w:r>
    </w:p>
    <w:p w14:paraId="42382DDE"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таныстықтан ушықты. Бірінші жағдайда барлығы, ал екінші жағдайда</w:t>
      </w:r>
      <w:r w:rsidRPr="00BC2695">
        <w:rPr>
          <w:rFonts w:eastAsia="TimesNewRomanPS-BoldMT"/>
          <w:sz w:val="24"/>
          <w:szCs w:val="24"/>
          <w:lang w:val="kk-KZ" w:eastAsia="en-US"/>
        </w:rPr>
        <w:t xml:space="preserve"> </w:t>
      </w:r>
      <w:r w:rsidRPr="00BC2695">
        <w:rPr>
          <w:rFonts w:eastAsia="TimesNewRomanPS-BoldMT"/>
          <w:sz w:val="24"/>
          <w:szCs w:val="24"/>
          <w:lang w:eastAsia="en-US"/>
        </w:rPr>
        <w:t>қатысушылардың екеуі жоғарыдағы тамыр-таныстарына сүйенді. Сонымен,</w:t>
      </w:r>
      <w:r w:rsidRPr="00BC2695">
        <w:rPr>
          <w:rFonts w:eastAsia="TimesNewRomanPS-BoldMT"/>
          <w:sz w:val="24"/>
          <w:szCs w:val="24"/>
          <w:lang w:val="kk-KZ" w:eastAsia="en-US"/>
        </w:rPr>
        <w:t xml:space="preserve"> </w:t>
      </w:r>
      <w:r w:rsidRPr="00BC2695">
        <w:rPr>
          <w:rFonts w:eastAsia="TimesNewRomanPS-BoldMT"/>
          <w:sz w:val="24"/>
          <w:szCs w:val="24"/>
          <w:lang w:eastAsia="en-US"/>
        </w:rPr>
        <w:t>мұндай жағдай неге алып келеді? Егер лауазымға еңбек ақы немесе өзге де</w:t>
      </w:r>
      <w:r w:rsidRPr="00BC2695">
        <w:rPr>
          <w:rFonts w:eastAsia="TimesNewRomanPS-BoldMT"/>
          <w:sz w:val="24"/>
          <w:szCs w:val="24"/>
          <w:lang w:val="kk-KZ" w:eastAsia="en-US"/>
        </w:rPr>
        <w:t xml:space="preserve"> </w:t>
      </w:r>
      <w:r w:rsidRPr="00BC2695">
        <w:rPr>
          <w:rFonts w:eastAsia="TimesNewRomanPS-BoldMT"/>
          <w:sz w:val="24"/>
          <w:szCs w:val="24"/>
          <w:lang w:eastAsia="en-US"/>
        </w:rPr>
        <w:t>жетістіктерге осындай «жолмен» қол жеткізуге болатын болса, онда мұндай</w:t>
      </w:r>
      <w:r w:rsidRPr="00BC2695">
        <w:rPr>
          <w:rFonts w:eastAsia="TimesNewRomanPS-BoldMT"/>
          <w:sz w:val="24"/>
          <w:szCs w:val="24"/>
          <w:lang w:val="kk-KZ" w:eastAsia="en-US"/>
        </w:rPr>
        <w:t xml:space="preserve"> </w:t>
      </w:r>
      <w:r w:rsidRPr="00BC2695">
        <w:rPr>
          <w:rFonts w:eastAsia="TimesNewRomanPS-BoldMT"/>
          <w:sz w:val="24"/>
          <w:szCs w:val="24"/>
          <w:lang w:eastAsia="en-US"/>
        </w:rPr>
        <w:t>қызметкерлердің оқуының ешқандай мəні жоқ. Олар бір лауазымдық орынға</w:t>
      </w:r>
      <w:r w:rsidRPr="00BC2695">
        <w:rPr>
          <w:rFonts w:eastAsia="TimesNewRomanPS-BoldMT"/>
          <w:sz w:val="24"/>
          <w:szCs w:val="24"/>
          <w:lang w:val="kk-KZ" w:eastAsia="en-US"/>
        </w:rPr>
        <w:t xml:space="preserve"> </w:t>
      </w:r>
      <w:r w:rsidRPr="00BC2695">
        <w:rPr>
          <w:rFonts w:eastAsia="TimesNewRomanPS-BoldMT"/>
          <w:sz w:val="24"/>
          <w:szCs w:val="24"/>
          <w:lang w:eastAsia="en-US"/>
        </w:rPr>
        <w:t>қажетті уақыт отырып, ал содан соң ауысады (дұрысында оларды өзгесіне</w:t>
      </w:r>
      <w:r w:rsidRPr="00BC2695">
        <w:rPr>
          <w:rFonts w:eastAsia="TimesNewRomanPS-BoldMT"/>
          <w:sz w:val="24"/>
          <w:szCs w:val="24"/>
          <w:lang w:val="kk-KZ" w:eastAsia="en-US"/>
        </w:rPr>
        <w:t xml:space="preserve"> </w:t>
      </w:r>
      <w:r w:rsidRPr="00BC2695">
        <w:rPr>
          <w:rFonts w:eastAsia="TimesNewRomanPS-BoldMT"/>
          <w:sz w:val="24"/>
          <w:szCs w:val="24"/>
          <w:lang w:eastAsia="en-US"/>
        </w:rPr>
        <w:t>«ауыстырады»). Мұның өзі тым қорқыныштысы емес те шығар, өз бетімен жүрсе,</w:t>
      </w:r>
      <w:r w:rsidRPr="00BC2695">
        <w:rPr>
          <w:rFonts w:eastAsia="TimesNewRomanPS-BoldMT"/>
          <w:sz w:val="24"/>
          <w:szCs w:val="24"/>
          <w:lang w:val="kk-KZ" w:eastAsia="en-US"/>
        </w:rPr>
        <w:t xml:space="preserve"> </w:t>
      </w:r>
      <w:r w:rsidRPr="00BC2695">
        <w:rPr>
          <w:rFonts w:eastAsia="TimesNewRomanPS-BoldMT"/>
          <w:sz w:val="24"/>
          <w:szCs w:val="24"/>
          <w:lang w:eastAsia="en-US"/>
        </w:rPr>
        <w:t>жүре берсін. Дегенмен де, бұл күрделі мəселе. Мұндай адамдар өз мəртебесін</w:t>
      </w:r>
      <w:r w:rsidRPr="00BC2695">
        <w:rPr>
          <w:rFonts w:eastAsia="TimesNewRomanPS-BoldMT"/>
          <w:sz w:val="24"/>
          <w:szCs w:val="24"/>
          <w:lang w:val="kk-KZ" w:eastAsia="en-US"/>
        </w:rPr>
        <w:t xml:space="preserve"> </w:t>
      </w:r>
      <w:r w:rsidRPr="00BC2695">
        <w:rPr>
          <w:rFonts w:eastAsia="TimesNewRomanPS-BoldMT"/>
          <w:sz w:val="24"/>
          <w:szCs w:val="24"/>
          <w:lang w:eastAsia="en-US"/>
        </w:rPr>
        <w:t>өзгелерге өз еңбегімен алынғандай етіп көрсеткісі келеді. Сонымен бірге олар бұл</w:t>
      </w:r>
      <w:r w:rsidRPr="00BC2695">
        <w:rPr>
          <w:rFonts w:eastAsia="TimesNewRomanPS-BoldMT"/>
          <w:sz w:val="24"/>
          <w:szCs w:val="24"/>
          <w:lang w:val="kk-KZ" w:eastAsia="en-US"/>
        </w:rPr>
        <w:t xml:space="preserve"> </w:t>
      </w:r>
      <w:r w:rsidRPr="00BC2695">
        <w:rPr>
          <w:rFonts w:eastAsia="TimesNewRomanPS-BoldMT"/>
          <w:sz w:val="24"/>
          <w:szCs w:val="24"/>
          <w:lang w:eastAsia="en-US"/>
        </w:rPr>
        <w:t>үшін бір нəрсе жасауға құлықсыз. Ең оңайы өзгелердің дамуына қайткенде де</w:t>
      </w:r>
      <w:r w:rsidRPr="00BC2695">
        <w:rPr>
          <w:rFonts w:eastAsia="TimesNewRomanPS-BoldMT"/>
          <w:sz w:val="24"/>
          <w:szCs w:val="24"/>
          <w:lang w:val="kk-KZ" w:eastAsia="en-US"/>
        </w:rPr>
        <w:t xml:space="preserve"> </w:t>
      </w:r>
      <w:r w:rsidRPr="00BC2695">
        <w:rPr>
          <w:rFonts w:eastAsia="TimesNewRomanPS-BoldMT"/>
          <w:sz w:val="24"/>
          <w:szCs w:val="24"/>
          <w:lang w:eastAsia="en-US"/>
        </w:rPr>
        <w:t>мүмкіндік бермеу. Ал оқыту кезінде кəсіптік жағынан өзгелерден бəсеңдігін біліп,</w:t>
      </w:r>
      <w:r w:rsidRPr="00BC2695">
        <w:rPr>
          <w:rFonts w:eastAsia="TimesNewRomanPS-BoldMT"/>
          <w:sz w:val="24"/>
          <w:szCs w:val="24"/>
          <w:lang w:val="kk-KZ" w:eastAsia="en-US"/>
        </w:rPr>
        <w:t xml:space="preserve"> </w:t>
      </w:r>
      <w:r w:rsidRPr="00BC2695">
        <w:rPr>
          <w:rFonts w:eastAsia="TimesNewRomanPS-BoldMT"/>
          <w:sz w:val="24"/>
          <w:szCs w:val="24"/>
          <w:lang w:eastAsia="en-US"/>
        </w:rPr>
        <w:t>оқу процессін бұзуға, бірақ өзінің түрін сақтап қалуға бейім.</w:t>
      </w:r>
    </w:p>
    <w:p w14:paraId="00447671"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Жоғарыда сипатталған екі жағдайды осындай қызметкерлердің</w:t>
      </w:r>
      <w:r w:rsidRPr="00BC2695">
        <w:rPr>
          <w:rFonts w:eastAsia="TimesNewRomanPS-BoldMT"/>
          <w:sz w:val="24"/>
          <w:szCs w:val="24"/>
          <w:lang w:val="kk-KZ" w:eastAsia="en-US"/>
        </w:rPr>
        <w:t xml:space="preserve"> </w:t>
      </w:r>
      <w:r w:rsidRPr="00BC2695">
        <w:rPr>
          <w:rFonts w:eastAsia="TimesNewRomanPS-BoldMT"/>
          <w:sz w:val="24"/>
          <w:szCs w:val="24"/>
          <w:lang w:eastAsia="en-US"/>
        </w:rPr>
        <w:t>жетекшілерімен талдау – жетекшілердің мұны оларды басқаруға толық</w:t>
      </w:r>
      <w:r w:rsidRPr="00BC2695">
        <w:rPr>
          <w:rFonts w:eastAsia="TimesNewRomanPS-BoldMT"/>
          <w:sz w:val="24"/>
          <w:szCs w:val="24"/>
          <w:lang w:val="kk-KZ" w:eastAsia="en-US"/>
        </w:rPr>
        <w:t xml:space="preserve"> </w:t>
      </w:r>
      <w:r w:rsidRPr="00BC2695">
        <w:rPr>
          <w:rFonts w:eastAsia="TimesNewRomanPS-BoldMT"/>
          <w:sz w:val="24"/>
          <w:szCs w:val="24"/>
          <w:lang w:eastAsia="en-US"/>
        </w:rPr>
        <w:t>қабілетсіздігін көрсетті. Осындай ұстаныммен жинақталынған бөлімшелердің</w:t>
      </w:r>
      <w:r w:rsidRPr="00BC2695">
        <w:rPr>
          <w:rFonts w:eastAsia="TimesNewRomanPS-BoldMT"/>
          <w:sz w:val="24"/>
          <w:szCs w:val="24"/>
          <w:lang w:val="kk-KZ" w:eastAsia="en-US"/>
        </w:rPr>
        <w:t xml:space="preserve"> </w:t>
      </w:r>
      <w:r w:rsidRPr="00BC2695">
        <w:rPr>
          <w:rFonts w:eastAsia="TimesNewRomanPS-BoldMT"/>
          <w:sz w:val="24"/>
          <w:szCs w:val="24"/>
          <w:lang w:eastAsia="en-US"/>
        </w:rPr>
        <w:t>дамуы жəне сəтті болуы күмəнді, ал мұның өзі жалпы бизнестің тиімсіз</w:t>
      </w:r>
      <w:r w:rsidRPr="00BC2695">
        <w:rPr>
          <w:rFonts w:eastAsia="TimesNewRomanPS-BoldMT"/>
          <w:sz w:val="24"/>
          <w:szCs w:val="24"/>
          <w:lang w:val="kk-KZ" w:eastAsia="en-US"/>
        </w:rPr>
        <w:t xml:space="preserve"> </w:t>
      </w:r>
      <w:r w:rsidRPr="00BC2695">
        <w:rPr>
          <w:rFonts w:eastAsia="TimesNewRomanPS-BoldMT"/>
          <w:sz w:val="24"/>
          <w:szCs w:val="24"/>
          <w:lang w:eastAsia="en-US"/>
        </w:rPr>
        <w:t>болатындығын, акционерлердің барлығын жоғалтандығын көрсетеді. Тағайындауға</w:t>
      </w:r>
      <w:r w:rsidRPr="00BC2695">
        <w:rPr>
          <w:rFonts w:eastAsia="TimesNewRomanPS-BoldMT"/>
          <w:sz w:val="24"/>
          <w:szCs w:val="24"/>
          <w:lang w:val="kk-KZ" w:eastAsia="en-US"/>
        </w:rPr>
        <w:t xml:space="preserve"> </w:t>
      </w:r>
      <w:r w:rsidRPr="00BC2695">
        <w:rPr>
          <w:rFonts w:eastAsia="TimesNewRomanPS-BoldMT"/>
          <w:sz w:val="24"/>
          <w:szCs w:val="24"/>
          <w:lang w:eastAsia="en-US"/>
        </w:rPr>
        <w:t>қатысы жоқ миноритарлылар жəне өздерінің туысқандарын жұмысқа</w:t>
      </w:r>
      <w:r w:rsidRPr="00BC2695">
        <w:rPr>
          <w:rFonts w:eastAsia="TimesNewRomanPS-BoldMT"/>
          <w:sz w:val="24"/>
          <w:szCs w:val="24"/>
          <w:lang w:val="kk-KZ" w:eastAsia="en-US"/>
        </w:rPr>
        <w:t xml:space="preserve"> </w:t>
      </w:r>
      <w:r w:rsidRPr="00BC2695">
        <w:rPr>
          <w:rFonts w:eastAsia="TimesNewRomanPS-BoldMT"/>
          <w:sz w:val="24"/>
          <w:szCs w:val="24"/>
          <w:lang w:eastAsia="en-US"/>
        </w:rPr>
        <w:t>орналастыруға көмектескен мажоритарлылар да қиындыққа тап болады.</w:t>
      </w:r>
    </w:p>
    <w:p w14:paraId="5D8089E4" w14:textId="77777777" w:rsidR="002949B5" w:rsidRPr="00BC2695" w:rsidRDefault="002949B5" w:rsidP="002949B5">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Адамгершілік жəне сыртқы клиент</w:t>
      </w:r>
    </w:p>
    <w:p w14:paraId="2736DC8D"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Ең алдымен, «клиент» деген сөзге анықтама беру қажет. Осы жағдайда</w:t>
      </w:r>
      <w:r w:rsidRPr="00BC2695">
        <w:rPr>
          <w:rFonts w:eastAsia="TimesNewRomanPS-BoldMT"/>
          <w:sz w:val="24"/>
          <w:szCs w:val="24"/>
          <w:lang w:val="kk-KZ" w:eastAsia="en-US"/>
        </w:rPr>
        <w:t xml:space="preserve"> </w:t>
      </w:r>
      <w:r w:rsidRPr="00BC2695">
        <w:rPr>
          <w:rFonts w:eastAsia="TimesNewRomanPS-BoldMT"/>
          <w:sz w:val="24"/>
          <w:szCs w:val="24"/>
          <w:lang w:eastAsia="en-US"/>
        </w:rPr>
        <w:t>іскерлік қарым-қатынасқа қатысы бар кез-келген адамды немесе мекемені айтқым</w:t>
      </w:r>
      <w:r w:rsidRPr="00BC2695">
        <w:rPr>
          <w:rFonts w:eastAsia="TimesNewRomanPS-BoldMT"/>
          <w:sz w:val="24"/>
          <w:szCs w:val="24"/>
          <w:lang w:val="kk-KZ" w:eastAsia="en-US"/>
        </w:rPr>
        <w:t xml:space="preserve"> </w:t>
      </w:r>
      <w:r w:rsidRPr="00BC2695">
        <w:rPr>
          <w:rFonts w:eastAsia="TimesNewRomanPS-BoldMT"/>
          <w:sz w:val="24"/>
          <w:szCs w:val="24"/>
          <w:lang w:eastAsia="en-US"/>
        </w:rPr>
        <w:t>келіп отыр. Бұл бізге қызмет көрсететін мекеме жəне тұтынушы мен біздің</w:t>
      </w:r>
      <w:r w:rsidRPr="00BC2695">
        <w:rPr>
          <w:rFonts w:eastAsia="TimesNewRomanPS-BoldMT"/>
          <w:sz w:val="24"/>
          <w:szCs w:val="24"/>
          <w:lang w:val="kk-KZ" w:eastAsia="en-US"/>
        </w:rPr>
        <w:t xml:space="preserve"> </w:t>
      </w:r>
      <w:r w:rsidRPr="00BC2695">
        <w:rPr>
          <w:rFonts w:eastAsia="TimesNewRomanPS-BoldMT"/>
          <w:sz w:val="24"/>
          <w:szCs w:val="24"/>
          <w:lang w:eastAsia="en-US"/>
        </w:rPr>
        <w:t>жабдықтаушыларымыз да болуы мүмкін. Біз олармен тауарлармен, ақпаратпен</w:t>
      </w:r>
      <w:r w:rsidRPr="00BC2695">
        <w:rPr>
          <w:rFonts w:eastAsia="TimesNewRomanPS-BoldMT"/>
          <w:sz w:val="24"/>
          <w:szCs w:val="24"/>
          <w:lang w:val="kk-KZ" w:eastAsia="en-US"/>
        </w:rPr>
        <w:t xml:space="preserve"> </w:t>
      </w:r>
      <w:r w:rsidRPr="00BC2695">
        <w:rPr>
          <w:rFonts w:eastAsia="TimesNewRomanPS-BoldMT"/>
          <w:sz w:val="24"/>
          <w:szCs w:val="24"/>
          <w:lang w:eastAsia="en-US"/>
        </w:rPr>
        <w:t>немесе ақшамен жəне табыстармен айырбас жасаймыз, өйткені олардың барлығы</w:t>
      </w:r>
      <w:r w:rsidRPr="00BC2695">
        <w:rPr>
          <w:rFonts w:eastAsia="TimesNewRomanPS-BoldMT"/>
          <w:sz w:val="24"/>
          <w:szCs w:val="24"/>
          <w:lang w:val="kk-KZ" w:eastAsia="en-US"/>
        </w:rPr>
        <w:t xml:space="preserve"> </w:t>
      </w:r>
      <w:r w:rsidRPr="00BC2695">
        <w:rPr>
          <w:rFonts w:eastAsia="TimesNewRomanPS-BoldMT"/>
          <w:sz w:val="24"/>
          <w:szCs w:val="24"/>
          <w:lang w:eastAsia="en-US"/>
        </w:rPr>
        <w:t>дерлік біздің клиенттеріміз.</w:t>
      </w:r>
    </w:p>
    <w:p w14:paraId="7EB7E496"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Клиенттермен қатынастағы əдеп мəселесі жөнінде мен алғаш рет Қазақстанның</w:t>
      </w:r>
      <w:r w:rsidRPr="00BC2695">
        <w:rPr>
          <w:rFonts w:eastAsia="TimesNewRomanPS-BoldMT"/>
          <w:sz w:val="24"/>
          <w:szCs w:val="24"/>
          <w:lang w:val="kk-KZ" w:eastAsia="en-US"/>
        </w:rPr>
        <w:t xml:space="preserve"> </w:t>
      </w:r>
      <w:r w:rsidRPr="00BC2695">
        <w:rPr>
          <w:rFonts w:eastAsia="TimesNewRomanPS-BoldMT"/>
          <w:sz w:val="24"/>
          <w:szCs w:val="24"/>
          <w:lang w:eastAsia="en-US"/>
        </w:rPr>
        <w:t>Ұлттық Банкінің Зейнетақы қорында жұмыс істеп жүрген кезімде кезіктім. Бізге</w:t>
      </w:r>
      <w:r w:rsidRPr="00BC2695">
        <w:rPr>
          <w:rFonts w:eastAsia="TimesNewRomanPS-BoldMT"/>
          <w:sz w:val="24"/>
          <w:szCs w:val="24"/>
          <w:lang w:val="kk-KZ" w:eastAsia="en-US"/>
        </w:rPr>
        <w:t xml:space="preserve"> </w:t>
      </w:r>
      <w:r w:rsidRPr="00BC2695">
        <w:rPr>
          <w:rFonts w:eastAsia="TimesNewRomanPS-BoldMT"/>
          <w:sz w:val="24"/>
          <w:szCs w:val="24"/>
          <w:lang w:eastAsia="en-US"/>
        </w:rPr>
        <w:t>өзге қорлардың қызметкерлері жұмыс іздестіру мəселесімен жиі хабарласатын.</w:t>
      </w:r>
    </w:p>
    <w:p w14:paraId="6FC946C0"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Бəсекелес қордың бір қызметкері оларда жұмыс жасау мүмкін еместігін айтып</w:t>
      </w:r>
      <w:r w:rsidRPr="00BC2695">
        <w:rPr>
          <w:rFonts w:eastAsia="TimesNewRomanPS-BoldMT"/>
          <w:sz w:val="24"/>
          <w:szCs w:val="24"/>
          <w:lang w:val="kk-KZ" w:eastAsia="en-US"/>
        </w:rPr>
        <w:t xml:space="preserve"> </w:t>
      </w:r>
      <w:r w:rsidRPr="00BC2695">
        <w:rPr>
          <w:rFonts w:eastAsia="TimesNewRomanPS-BoldMT"/>
          <w:sz w:val="24"/>
          <w:szCs w:val="24"/>
          <w:lang w:eastAsia="en-US"/>
        </w:rPr>
        <w:t>берді. Қор клиенттері өкілдіктерге бірден ұрысқа бейімделіп келетін көрінеді.</w:t>
      </w:r>
      <w:r w:rsidRPr="00BC2695">
        <w:rPr>
          <w:rFonts w:eastAsia="TimesNewRomanPS-BoldMT"/>
          <w:sz w:val="24"/>
          <w:szCs w:val="24"/>
          <w:lang w:val="kk-KZ" w:eastAsia="en-US"/>
        </w:rPr>
        <w:t xml:space="preserve"> </w:t>
      </w:r>
      <w:r w:rsidRPr="00BC2695">
        <w:rPr>
          <w:rFonts w:eastAsia="TimesNewRomanPS-BoldMT"/>
          <w:sz w:val="24"/>
          <w:szCs w:val="24"/>
          <w:lang w:eastAsia="en-US"/>
        </w:rPr>
        <w:t>Содан шу, ұрыс басталады, мұндай жағдайдың себебін түсіндіруді одан</w:t>
      </w:r>
      <w:r w:rsidRPr="00BC2695">
        <w:rPr>
          <w:rFonts w:eastAsia="TimesNewRomanPS-BoldMT"/>
          <w:sz w:val="24"/>
          <w:szCs w:val="24"/>
          <w:lang w:val="kk-KZ" w:eastAsia="en-US"/>
        </w:rPr>
        <w:t xml:space="preserve"> </w:t>
      </w:r>
      <w:r w:rsidRPr="00BC2695">
        <w:rPr>
          <w:rFonts w:eastAsia="TimesNewRomanPS-BoldMT"/>
          <w:sz w:val="24"/>
          <w:szCs w:val="24"/>
          <w:lang w:eastAsia="en-US"/>
        </w:rPr>
        <w:t>сұрағанымда, бəрі айдан айқын болды. Бұл қор салымшыларды тартудың орынсыз</w:t>
      </w:r>
      <w:r w:rsidRPr="00BC2695">
        <w:rPr>
          <w:rFonts w:eastAsia="TimesNewRomanPS-BoldMT"/>
          <w:sz w:val="24"/>
          <w:szCs w:val="24"/>
          <w:lang w:val="kk-KZ" w:eastAsia="en-US"/>
        </w:rPr>
        <w:t xml:space="preserve"> </w:t>
      </w:r>
      <w:r w:rsidRPr="00BC2695">
        <w:rPr>
          <w:rFonts w:eastAsia="TimesNewRomanPS-BoldMT"/>
          <w:sz w:val="24"/>
          <w:szCs w:val="24"/>
          <w:lang w:eastAsia="en-US"/>
        </w:rPr>
        <w:t>əдістерін пайдаланған. Кəсіпорындардың бірінші жетекшілері арқылы</w:t>
      </w:r>
      <w:r w:rsidRPr="00BC2695">
        <w:rPr>
          <w:rFonts w:eastAsia="TimesNewRomanPS-BoldMT"/>
          <w:sz w:val="24"/>
          <w:szCs w:val="24"/>
          <w:lang w:val="kk-KZ" w:eastAsia="en-US"/>
        </w:rPr>
        <w:t xml:space="preserve"> </w:t>
      </w:r>
      <w:r w:rsidRPr="00BC2695">
        <w:rPr>
          <w:rFonts w:eastAsia="TimesNewRomanPS-BoldMT"/>
          <w:sz w:val="24"/>
          <w:szCs w:val="24"/>
          <w:lang w:eastAsia="en-US"/>
        </w:rPr>
        <w:t>қызметкерлердің осы қорға өтуге, олардың құқықтарын бұзып мəжбүрлеген.</w:t>
      </w:r>
    </w:p>
    <w:p w14:paraId="17AC221F"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Салымшылар осындай сəйкес көңіл күйде өз мəселелерімен өкілдіктерге келетін</w:t>
      </w:r>
      <w:r w:rsidRPr="00BC2695">
        <w:rPr>
          <w:rFonts w:eastAsia="TimesNewRomanPS-BoldMT"/>
          <w:sz w:val="24"/>
          <w:szCs w:val="24"/>
          <w:lang w:val="kk-KZ" w:eastAsia="en-US"/>
        </w:rPr>
        <w:t xml:space="preserve"> </w:t>
      </w:r>
      <w:r w:rsidRPr="00BC2695">
        <w:rPr>
          <w:rFonts w:eastAsia="TimesNewRomanPS-BoldMT"/>
          <w:sz w:val="24"/>
          <w:szCs w:val="24"/>
          <w:lang w:eastAsia="en-US"/>
        </w:rPr>
        <w:t>болған. Қорытынды қарапайым, қазіргі уақытта бұл қор жоқ, ол басқа қормен</w:t>
      </w:r>
      <w:r w:rsidRPr="00BC2695">
        <w:rPr>
          <w:rFonts w:eastAsia="TimesNewRomanPS-BoldMT"/>
          <w:sz w:val="24"/>
          <w:szCs w:val="24"/>
          <w:lang w:val="kk-KZ" w:eastAsia="en-US"/>
        </w:rPr>
        <w:t xml:space="preserve"> </w:t>
      </w:r>
      <w:r w:rsidRPr="00BC2695">
        <w:rPr>
          <w:rFonts w:eastAsia="TimesNewRomanPS-BoldMT"/>
          <w:sz w:val="24"/>
          <w:szCs w:val="24"/>
          <w:lang w:eastAsia="en-US"/>
        </w:rPr>
        <w:t>қосылып кетті. Осылайша біріккен екі қордың қызметкерімен сөйлесе тілдесіп мен</w:t>
      </w:r>
      <w:r w:rsidRPr="00BC2695">
        <w:rPr>
          <w:rFonts w:eastAsia="TimesNewRomanPS-BoldMT"/>
          <w:sz w:val="24"/>
          <w:szCs w:val="24"/>
          <w:lang w:val="kk-KZ" w:eastAsia="en-US"/>
        </w:rPr>
        <w:t xml:space="preserve"> </w:t>
      </w:r>
      <w:r w:rsidRPr="00BC2695">
        <w:rPr>
          <w:rFonts w:eastAsia="TimesNewRomanPS-BoldMT"/>
          <w:sz w:val="24"/>
          <w:szCs w:val="24"/>
          <w:lang w:eastAsia="en-US"/>
        </w:rPr>
        <w:t>келесі жағдайды білдім, біріккеннен кейін де жаңа құрылымда сол баяғы қатынас</w:t>
      </w:r>
      <w:r w:rsidRPr="00BC2695">
        <w:rPr>
          <w:rFonts w:eastAsia="TimesNewRomanPS-BoldMT"/>
          <w:sz w:val="24"/>
          <w:szCs w:val="24"/>
          <w:lang w:val="kk-KZ" w:eastAsia="en-US"/>
        </w:rPr>
        <w:t xml:space="preserve"> </w:t>
      </w:r>
      <w:r w:rsidRPr="00BC2695">
        <w:rPr>
          <w:rFonts w:eastAsia="TimesNewRomanPS-BoldMT"/>
          <w:sz w:val="24"/>
          <w:szCs w:val="24"/>
          <w:lang w:eastAsia="en-US"/>
        </w:rPr>
        <w:t>басымдылыққа ие болған.</w:t>
      </w:r>
    </w:p>
    <w:p w14:paraId="41A5C82B" w14:textId="77777777" w:rsidR="002949B5" w:rsidRPr="00BC2695" w:rsidRDefault="002949B5" w:rsidP="002949B5">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Бір немесе екі аптадан көп уақыт өтпей қызметкерлер сатып алушыларға</w:t>
      </w:r>
      <w:r w:rsidRPr="00BC2695">
        <w:rPr>
          <w:rFonts w:eastAsia="TimesNewRomanPS-BoldMT"/>
          <w:b/>
          <w:bCs/>
          <w:sz w:val="24"/>
          <w:szCs w:val="24"/>
          <w:lang w:val="kk-KZ" w:eastAsia="en-US"/>
        </w:rPr>
        <w:t xml:space="preserve"> </w:t>
      </w:r>
      <w:r w:rsidRPr="00BC2695">
        <w:rPr>
          <w:rFonts w:eastAsia="TimesNewRomanPS-BoldMT"/>
          <w:b/>
          <w:bCs/>
          <w:sz w:val="24"/>
          <w:szCs w:val="24"/>
          <w:lang w:eastAsia="en-US"/>
        </w:rPr>
        <w:t>компания өз қызметкерлеріне қандай қатынаста болса, сондай қатынас</w:t>
      </w:r>
      <w:r w:rsidRPr="00BC2695">
        <w:rPr>
          <w:rFonts w:eastAsia="TimesNewRomanPS-BoldMT"/>
          <w:b/>
          <w:bCs/>
          <w:sz w:val="24"/>
          <w:szCs w:val="24"/>
          <w:lang w:val="kk-KZ" w:eastAsia="en-US"/>
        </w:rPr>
        <w:t xml:space="preserve"> </w:t>
      </w:r>
      <w:r w:rsidRPr="00BC2695">
        <w:rPr>
          <w:rFonts w:eastAsia="TimesNewRomanPS-BoldMT"/>
          <w:b/>
          <w:bCs/>
          <w:sz w:val="24"/>
          <w:szCs w:val="24"/>
          <w:lang w:eastAsia="en-US"/>
        </w:rPr>
        <w:t>құрады. Сэм Уолтон, Wal-Mart негізін қалаушы.</w:t>
      </w:r>
    </w:p>
    <w:p w14:paraId="0FFCE959"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Бұдан басқа екі мысал да өте ұқсас. Жоғары технологиялық жабдықтарды</w:t>
      </w:r>
      <w:r w:rsidRPr="00BC2695">
        <w:rPr>
          <w:rFonts w:eastAsia="TimesNewRomanPS-BoldMT"/>
          <w:sz w:val="24"/>
          <w:szCs w:val="24"/>
          <w:lang w:val="kk-KZ" w:eastAsia="en-US"/>
        </w:rPr>
        <w:t xml:space="preserve"> </w:t>
      </w:r>
      <w:r w:rsidRPr="00BC2695">
        <w:rPr>
          <w:rFonts w:eastAsia="TimesNewRomanPS-BoldMT"/>
          <w:sz w:val="24"/>
          <w:szCs w:val="24"/>
          <w:lang w:eastAsia="en-US"/>
        </w:rPr>
        <w:t>бөлшек жəне көтерме бағамен сатумен айналысатын бір фирмада сату бойынша</w:t>
      </w:r>
      <w:r w:rsidRPr="00BC2695">
        <w:rPr>
          <w:rFonts w:eastAsia="TimesNewRomanPS-BoldMT"/>
          <w:sz w:val="24"/>
          <w:szCs w:val="24"/>
          <w:lang w:val="kk-KZ" w:eastAsia="en-US"/>
        </w:rPr>
        <w:t xml:space="preserve"> </w:t>
      </w:r>
      <w:r w:rsidRPr="00BC2695">
        <w:rPr>
          <w:rFonts w:eastAsia="TimesNewRomanPS-BoldMT"/>
          <w:sz w:val="24"/>
          <w:szCs w:val="24"/>
          <w:lang w:eastAsia="en-US"/>
        </w:rPr>
        <w:t>тренинг өткіздім. Екі топты екі күннен оқыттым. Бірақ сату техникаларында қызық</w:t>
      </w:r>
      <w:r w:rsidRPr="00BC2695">
        <w:rPr>
          <w:rFonts w:eastAsia="TimesNewRomanPS-BoldMT"/>
          <w:sz w:val="24"/>
          <w:szCs w:val="24"/>
          <w:lang w:val="kk-KZ" w:eastAsia="en-US"/>
        </w:rPr>
        <w:t xml:space="preserve"> </w:t>
      </w:r>
      <w:r w:rsidRPr="00BC2695">
        <w:rPr>
          <w:rFonts w:eastAsia="TimesNewRomanPS-BoldMT"/>
          <w:sz w:val="24"/>
          <w:szCs w:val="24"/>
          <w:lang w:eastAsia="en-US"/>
        </w:rPr>
        <w:t xml:space="preserve">тақырыптардың көп </w:t>
      </w:r>
      <w:r w:rsidRPr="00BC2695">
        <w:rPr>
          <w:rFonts w:eastAsia="TimesNewRomanPS-BoldMT"/>
          <w:sz w:val="24"/>
          <w:szCs w:val="24"/>
          <w:lang w:eastAsia="en-US"/>
        </w:rPr>
        <w:lastRenderedPageBreak/>
        <w:t>болуына қарамастан, топтағылар үнемі мені клиенттермен</w:t>
      </w:r>
      <w:r w:rsidRPr="00BC2695">
        <w:rPr>
          <w:rFonts w:eastAsia="TimesNewRomanPS-BoldMT"/>
          <w:sz w:val="24"/>
          <w:szCs w:val="24"/>
          <w:lang w:val="kk-KZ" w:eastAsia="en-US"/>
        </w:rPr>
        <w:t xml:space="preserve"> </w:t>
      </w:r>
      <w:r w:rsidRPr="00BC2695">
        <w:rPr>
          <w:rFonts w:eastAsia="TimesNewRomanPS-BoldMT"/>
          <w:sz w:val="24"/>
          <w:szCs w:val="24"/>
          <w:lang w:eastAsia="en-US"/>
        </w:rPr>
        <w:t>дауларды шешу туралы тақырыптарға тартатын. Жағдайларды талдау жəне</w:t>
      </w:r>
      <w:r w:rsidRPr="00BC2695">
        <w:rPr>
          <w:rFonts w:eastAsia="TimesNewRomanPS-BoldMT"/>
          <w:sz w:val="24"/>
          <w:szCs w:val="24"/>
          <w:lang w:val="kk-KZ" w:eastAsia="en-US"/>
        </w:rPr>
        <w:t xml:space="preserve"> </w:t>
      </w:r>
      <w:r w:rsidRPr="00BC2695">
        <w:rPr>
          <w:rFonts w:eastAsia="TimesNewRomanPS-BoldMT"/>
          <w:sz w:val="24"/>
          <w:szCs w:val="24"/>
          <w:lang w:eastAsia="en-US"/>
        </w:rPr>
        <w:t>қатысушылардан сауалнама алу-сату бөлімінде кез-келген бағамен сату нормасы</w:t>
      </w:r>
      <w:r w:rsidRPr="00BC2695">
        <w:rPr>
          <w:rFonts w:eastAsia="TimesNewRomanPS-BoldMT"/>
          <w:sz w:val="24"/>
          <w:szCs w:val="24"/>
          <w:lang w:val="kk-KZ" w:eastAsia="en-US"/>
        </w:rPr>
        <w:t xml:space="preserve"> </w:t>
      </w:r>
      <w:r w:rsidRPr="00BC2695">
        <w:rPr>
          <w:rFonts w:eastAsia="TimesNewRomanPS-BoldMT"/>
          <w:sz w:val="24"/>
          <w:szCs w:val="24"/>
          <w:lang w:eastAsia="en-US"/>
        </w:rPr>
        <w:t>қалыптасқан деген ойға алып келді. Сонымен бірге сатуды мақсат еткен сатушылар</w:t>
      </w:r>
      <w:r w:rsidRPr="00BC2695">
        <w:rPr>
          <w:rFonts w:eastAsia="TimesNewRomanPS-BoldMT"/>
          <w:sz w:val="24"/>
          <w:szCs w:val="24"/>
          <w:lang w:val="kk-KZ" w:eastAsia="en-US"/>
        </w:rPr>
        <w:t xml:space="preserve"> </w:t>
      </w:r>
      <w:r w:rsidRPr="00BC2695">
        <w:rPr>
          <w:rFonts w:eastAsia="TimesNewRomanPS-BoldMT"/>
          <w:sz w:val="24"/>
          <w:szCs w:val="24"/>
          <w:lang w:eastAsia="en-US"/>
        </w:rPr>
        <w:t>өнім сапасына қатысты жоғары сенімді қалыптастырады. Өнім жоғары</w:t>
      </w:r>
      <w:r w:rsidRPr="00BC2695">
        <w:rPr>
          <w:rFonts w:eastAsia="TimesNewRomanPS-BoldMT"/>
          <w:sz w:val="24"/>
          <w:szCs w:val="24"/>
          <w:lang w:val="kk-KZ" w:eastAsia="en-US"/>
        </w:rPr>
        <w:t xml:space="preserve"> </w:t>
      </w:r>
      <w:r w:rsidRPr="00BC2695">
        <w:rPr>
          <w:rFonts w:eastAsia="TimesNewRomanPS-BoldMT"/>
          <w:sz w:val="24"/>
          <w:szCs w:val="24"/>
          <w:lang w:eastAsia="en-US"/>
        </w:rPr>
        <w:t>технологиялық болғандықтан, ретке келтіру жəне жұмыс жасау қабілетін талап</w:t>
      </w:r>
      <w:r w:rsidRPr="00BC2695">
        <w:rPr>
          <w:rFonts w:eastAsia="TimesNewRomanPS-BoldMT"/>
          <w:sz w:val="24"/>
          <w:szCs w:val="24"/>
          <w:lang w:val="kk-KZ" w:eastAsia="en-US"/>
        </w:rPr>
        <w:t xml:space="preserve"> </w:t>
      </w:r>
      <w:r w:rsidRPr="00BC2695">
        <w:rPr>
          <w:rFonts w:eastAsia="TimesNewRomanPS-BoldMT"/>
          <w:sz w:val="24"/>
          <w:szCs w:val="24"/>
          <w:lang w:eastAsia="en-US"/>
        </w:rPr>
        <w:t>етеді, арнайы дайындығы жоқ, қарапайым клиенттер пайдаланғанда оның</w:t>
      </w:r>
      <w:r w:rsidRPr="00BC2695">
        <w:rPr>
          <w:rFonts w:eastAsia="TimesNewRomanPS-BoldMT"/>
          <w:sz w:val="24"/>
          <w:szCs w:val="24"/>
          <w:lang w:val="kk-KZ" w:eastAsia="en-US"/>
        </w:rPr>
        <w:t xml:space="preserve"> </w:t>
      </w:r>
      <w:r w:rsidRPr="00BC2695">
        <w:rPr>
          <w:rFonts w:eastAsia="TimesNewRomanPS-BoldMT"/>
          <w:sz w:val="24"/>
          <w:szCs w:val="24"/>
          <w:lang w:eastAsia="en-US"/>
        </w:rPr>
        <w:t>жұмысында істен шығып тұрып қалулар əдеттегі іс. Бірақ өте үлкен сенімдер</w:t>
      </w:r>
      <w:r w:rsidRPr="00BC2695">
        <w:rPr>
          <w:rFonts w:eastAsia="TimesNewRomanPS-BoldMT"/>
          <w:sz w:val="24"/>
          <w:szCs w:val="24"/>
          <w:lang w:val="kk-KZ" w:eastAsia="en-US"/>
        </w:rPr>
        <w:t xml:space="preserve"> </w:t>
      </w:r>
      <w:r w:rsidRPr="00BC2695">
        <w:rPr>
          <w:rFonts w:eastAsia="TimesNewRomanPS-BoldMT"/>
          <w:sz w:val="24"/>
          <w:szCs w:val="24"/>
          <w:lang w:eastAsia="en-US"/>
        </w:rPr>
        <w:t>қалыптастырылғандықтан, клиент бірден дау шығаруға дайын тұрады. Кейін осы</w:t>
      </w:r>
      <w:r w:rsidRPr="00BC2695">
        <w:rPr>
          <w:rFonts w:eastAsia="TimesNewRomanPS-BoldMT"/>
          <w:sz w:val="24"/>
          <w:szCs w:val="24"/>
          <w:lang w:val="kk-KZ" w:eastAsia="en-US"/>
        </w:rPr>
        <w:t xml:space="preserve"> </w:t>
      </w:r>
      <w:r w:rsidRPr="00BC2695">
        <w:rPr>
          <w:rFonts w:eastAsia="TimesNewRomanPS-BoldMT"/>
          <w:sz w:val="24"/>
          <w:szCs w:val="24"/>
          <w:lang w:eastAsia="en-US"/>
        </w:rPr>
        <w:t>компанияның өнімі туралы оның ірі тапсырыс берушілерінің пікірін</w:t>
      </w:r>
      <w:r w:rsidRPr="00BC2695">
        <w:rPr>
          <w:rFonts w:eastAsia="TimesNewRomanPS-BoldMT"/>
          <w:sz w:val="24"/>
          <w:szCs w:val="24"/>
          <w:lang w:val="kk-KZ" w:eastAsia="en-US"/>
        </w:rPr>
        <w:t xml:space="preserve"> </w:t>
      </w:r>
      <w:r w:rsidRPr="00BC2695">
        <w:rPr>
          <w:rFonts w:eastAsia="TimesNewRomanPS-BoldMT"/>
          <w:sz w:val="24"/>
          <w:szCs w:val="24"/>
          <w:lang w:eastAsia="en-US"/>
        </w:rPr>
        <w:t>сұрастырғанмын. Олардың барлығы оның сапасының өте төмен екендігін айтты.</w:t>
      </w:r>
    </w:p>
    <w:p w14:paraId="7490B8FF"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Алайда, ондағы сапа стандартты екеніне сенімдімін, тек клиенттердің оған деген</w:t>
      </w:r>
      <w:r w:rsidRPr="00BC2695">
        <w:rPr>
          <w:rFonts w:eastAsia="TimesNewRomanPS-BoldMT"/>
          <w:sz w:val="24"/>
          <w:szCs w:val="24"/>
          <w:lang w:val="kk-KZ" w:eastAsia="en-US"/>
        </w:rPr>
        <w:t xml:space="preserve"> </w:t>
      </w:r>
      <w:r w:rsidRPr="00BC2695">
        <w:rPr>
          <w:rFonts w:eastAsia="TimesNewRomanPS-BoldMT"/>
          <w:sz w:val="24"/>
          <w:szCs w:val="24"/>
          <w:lang w:eastAsia="en-US"/>
        </w:rPr>
        <w:t>үміті тым жоғары етіп қылаптастырылған. Сол жағдай туралы жетекшілерге</w:t>
      </w:r>
      <w:r w:rsidRPr="00BC2695">
        <w:rPr>
          <w:rFonts w:eastAsia="TimesNewRomanPS-BoldMT"/>
          <w:sz w:val="24"/>
          <w:szCs w:val="24"/>
          <w:lang w:val="kk-KZ" w:eastAsia="en-US"/>
        </w:rPr>
        <w:t xml:space="preserve"> </w:t>
      </w:r>
      <w:r w:rsidRPr="00BC2695">
        <w:rPr>
          <w:rFonts w:eastAsia="TimesNewRomanPS-BoldMT"/>
          <w:sz w:val="24"/>
          <w:szCs w:val="24"/>
          <w:lang w:eastAsia="en-US"/>
        </w:rPr>
        <w:t>ұсыныстар да жазғанмын.</w:t>
      </w:r>
    </w:p>
    <w:p w14:paraId="6F15FB48"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Мен осы тренигтерді аяқтауды үлгермей жатқанда дəл осындай мəселемен</w:t>
      </w:r>
      <w:r w:rsidRPr="00BC2695">
        <w:rPr>
          <w:rFonts w:eastAsia="TimesNewRomanPS-BoldMT"/>
          <w:sz w:val="24"/>
          <w:szCs w:val="24"/>
          <w:lang w:val="kk-KZ" w:eastAsia="en-US"/>
        </w:rPr>
        <w:t xml:space="preserve"> </w:t>
      </w:r>
      <w:r w:rsidRPr="00BC2695">
        <w:rPr>
          <w:rFonts w:eastAsia="TimesNewRomanPS-BoldMT"/>
          <w:sz w:val="24"/>
          <w:szCs w:val="24"/>
          <w:lang w:eastAsia="en-US"/>
        </w:rPr>
        <w:t>Қарағанды қаласындағы бір мекеме иегері хабарласты. Айырмашылығы, бұл</w:t>
      </w:r>
      <w:r w:rsidRPr="00BC2695">
        <w:rPr>
          <w:rFonts w:eastAsia="TimesNewRomanPS-BoldMT"/>
          <w:sz w:val="24"/>
          <w:szCs w:val="24"/>
          <w:lang w:val="kk-KZ" w:eastAsia="en-US"/>
        </w:rPr>
        <w:t xml:space="preserve"> </w:t>
      </w:r>
      <w:r w:rsidRPr="00BC2695">
        <w:rPr>
          <w:rFonts w:eastAsia="TimesNewRomanPS-BoldMT"/>
          <w:sz w:val="24"/>
          <w:szCs w:val="24"/>
          <w:lang w:eastAsia="en-US"/>
        </w:rPr>
        <w:t>жағдайда қожайын мəселені түсінді.</w:t>
      </w:r>
    </w:p>
    <w:p w14:paraId="3955E1AF" w14:textId="77777777" w:rsidR="002949B5" w:rsidRPr="00BC2695" w:rsidRDefault="002949B5" w:rsidP="002949B5">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Адамгершілік жəне инвесторлар</w:t>
      </w:r>
    </w:p>
    <w:p w14:paraId="2EBFB909"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Қазақстан үшін, көптеген бірақ барлық қазақстандық акционерлік қоғамдар</w:t>
      </w:r>
      <w:r w:rsidRPr="00BC2695">
        <w:rPr>
          <w:rFonts w:eastAsia="TimesNewRomanPS-BoldMT"/>
          <w:sz w:val="24"/>
          <w:szCs w:val="24"/>
          <w:lang w:val="kk-KZ" w:eastAsia="en-US"/>
        </w:rPr>
        <w:t xml:space="preserve"> </w:t>
      </w:r>
      <w:r w:rsidRPr="00BC2695">
        <w:rPr>
          <w:rFonts w:eastAsia="TimesNewRomanPS-BoldMT"/>
          <w:sz w:val="24"/>
          <w:szCs w:val="24"/>
          <w:lang w:eastAsia="en-US"/>
        </w:rPr>
        <w:t>үшін емес, сыртқы жəне ішкі нарықта банктерден емес инвесторлардан капитал</w:t>
      </w:r>
      <w:r w:rsidRPr="00BC2695">
        <w:rPr>
          <w:rFonts w:eastAsia="TimesNewRomanPS-BoldMT"/>
          <w:sz w:val="24"/>
          <w:szCs w:val="24"/>
          <w:lang w:val="kk-KZ" w:eastAsia="en-US"/>
        </w:rPr>
        <w:t xml:space="preserve"> </w:t>
      </w:r>
      <w:r w:rsidRPr="00BC2695">
        <w:rPr>
          <w:rFonts w:eastAsia="TimesNewRomanPS-BoldMT"/>
          <w:sz w:val="24"/>
          <w:szCs w:val="24"/>
          <w:lang w:eastAsia="en-US"/>
        </w:rPr>
        <w:t>алудың маңыздылығы артуда. Акциялар мен облигациялар эмиссиясы болады, тек</w:t>
      </w:r>
      <w:r w:rsidRPr="00BC2695">
        <w:rPr>
          <w:rFonts w:eastAsia="TimesNewRomanPS-BoldMT"/>
          <w:sz w:val="24"/>
          <w:szCs w:val="24"/>
          <w:lang w:val="kk-KZ" w:eastAsia="en-US"/>
        </w:rPr>
        <w:t xml:space="preserve"> </w:t>
      </w:r>
      <w:r w:rsidRPr="00BC2695">
        <w:rPr>
          <w:rFonts w:eastAsia="TimesNewRomanPS-BoldMT"/>
          <w:sz w:val="24"/>
          <w:szCs w:val="24"/>
          <w:lang w:eastAsia="en-US"/>
        </w:rPr>
        <w:t>қана нарықта кімнің қағаздары сатып алынады? Инвестор салынған қаражаттың</w:t>
      </w:r>
      <w:r w:rsidRPr="00BC2695">
        <w:rPr>
          <w:rFonts w:eastAsia="TimesNewRomanPS-BoldMT"/>
          <w:sz w:val="24"/>
          <w:szCs w:val="24"/>
          <w:lang w:val="kk-KZ" w:eastAsia="en-US"/>
        </w:rPr>
        <w:t xml:space="preserve"> </w:t>
      </w:r>
      <w:r w:rsidRPr="00BC2695">
        <w:rPr>
          <w:rFonts w:eastAsia="TimesNewRomanPS-BoldMT"/>
          <w:sz w:val="24"/>
          <w:szCs w:val="24"/>
          <w:lang w:eastAsia="en-US"/>
        </w:rPr>
        <w:t>қорғалуын қалайды, сонымен қоса оның дивидендтер алып келуін немесе</w:t>
      </w:r>
      <w:r w:rsidRPr="00BC2695">
        <w:rPr>
          <w:rFonts w:eastAsia="TimesNewRomanPS-BoldMT"/>
          <w:sz w:val="24"/>
          <w:szCs w:val="24"/>
          <w:lang w:val="kk-KZ" w:eastAsia="en-US"/>
        </w:rPr>
        <w:t xml:space="preserve"> </w:t>
      </w:r>
      <w:r w:rsidRPr="00BC2695">
        <w:rPr>
          <w:rFonts w:eastAsia="TimesNewRomanPS-BoldMT"/>
          <w:sz w:val="24"/>
          <w:szCs w:val="24"/>
          <w:lang w:eastAsia="en-US"/>
        </w:rPr>
        <w:t>компанияның нарықтық құнының дамуына жол ашуын қалайды. Меншікті кімнің</w:t>
      </w:r>
      <w:r w:rsidRPr="00BC2695">
        <w:rPr>
          <w:rFonts w:eastAsia="TimesNewRomanPS-BoldMT"/>
          <w:sz w:val="24"/>
          <w:szCs w:val="24"/>
          <w:lang w:val="kk-KZ" w:eastAsia="en-US"/>
        </w:rPr>
        <w:t xml:space="preserve"> </w:t>
      </w:r>
      <w:r w:rsidRPr="00BC2695">
        <w:rPr>
          <w:rFonts w:eastAsia="TimesNewRomanPS-BoldMT"/>
          <w:sz w:val="24"/>
          <w:szCs w:val="24"/>
          <w:lang w:eastAsia="en-US"/>
        </w:rPr>
        <w:t>сақтай алатындығын жəне көбейте алатындығы туралы алдын-ала сенімді түрде</w:t>
      </w:r>
      <w:r w:rsidRPr="00BC2695">
        <w:rPr>
          <w:rFonts w:eastAsia="TimesNewRomanPS-BoldMT"/>
          <w:sz w:val="24"/>
          <w:szCs w:val="24"/>
          <w:lang w:val="kk-KZ" w:eastAsia="en-US"/>
        </w:rPr>
        <w:t xml:space="preserve"> </w:t>
      </w:r>
      <w:r w:rsidRPr="00BC2695">
        <w:rPr>
          <w:rFonts w:eastAsia="TimesNewRomanPS-BoldMT"/>
          <w:sz w:val="24"/>
          <w:szCs w:val="24"/>
          <w:lang w:eastAsia="en-US"/>
        </w:rPr>
        <w:t>айту мүмкін емес. Бірақ бұл жағдайда потенциалды инвесторлар өзге факторлар</w:t>
      </w:r>
      <w:r w:rsidRPr="00BC2695">
        <w:rPr>
          <w:rFonts w:eastAsia="TimesNewRomanPS-BoldMT"/>
          <w:sz w:val="24"/>
          <w:szCs w:val="24"/>
          <w:lang w:val="kk-KZ" w:eastAsia="en-US"/>
        </w:rPr>
        <w:t xml:space="preserve"> </w:t>
      </w:r>
      <w:r w:rsidRPr="00BC2695">
        <w:rPr>
          <w:rFonts w:eastAsia="TimesNewRomanPS-BoldMT"/>
          <w:sz w:val="24"/>
          <w:szCs w:val="24"/>
          <w:lang w:eastAsia="en-US"/>
        </w:rPr>
        <w:t>негізінде өз таңдауларын жасайды. Бүкіл əлемде мұндай факторлардың бірі əдеп</w:t>
      </w:r>
      <w:r w:rsidRPr="00BC2695">
        <w:rPr>
          <w:rFonts w:eastAsia="TimesNewRomanPS-BoldMT"/>
          <w:sz w:val="24"/>
          <w:szCs w:val="24"/>
          <w:lang w:val="kk-KZ" w:eastAsia="en-US"/>
        </w:rPr>
        <w:t xml:space="preserve"> </w:t>
      </w:r>
      <w:r w:rsidRPr="00BC2695">
        <w:rPr>
          <w:rFonts w:eastAsia="TimesNewRomanPS-BoldMT"/>
          <w:sz w:val="24"/>
          <w:szCs w:val="24"/>
          <w:lang w:eastAsia="en-US"/>
        </w:rPr>
        <w:t>нормалары мен ережелерін мекеме ішіндегідей акционерлерге, салымшыларға,</w:t>
      </w:r>
      <w:r w:rsidRPr="00BC2695">
        <w:rPr>
          <w:rFonts w:eastAsia="TimesNewRomanPS-BoldMT"/>
          <w:sz w:val="24"/>
          <w:szCs w:val="24"/>
          <w:lang w:val="kk-KZ" w:eastAsia="en-US"/>
        </w:rPr>
        <w:t xml:space="preserve"> </w:t>
      </w:r>
      <w:r w:rsidRPr="00BC2695">
        <w:rPr>
          <w:rFonts w:eastAsia="TimesNewRomanPS-BoldMT"/>
          <w:sz w:val="24"/>
          <w:szCs w:val="24"/>
          <w:lang w:eastAsia="en-US"/>
        </w:rPr>
        <w:t>сыртқы клиенттерге де қатысты сақтау болып есептелінеді. Əлемдік қаржы</w:t>
      </w:r>
      <w:r w:rsidRPr="00BC2695">
        <w:rPr>
          <w:rFonts w:eastAsia="TimesNewRomanPS-BoldMT"/>
          <w:sz w:val="24"/>
          <w:szCs w:val="24"/>
          <w:lang w:val="kk-KZ" w:eastAsia="en-US"/>
        </w:rPr>
        <w:t xml:space="preserve"> </w:t>
      </w:r>
      <w:r w:rsidRPr="00BC2695">
        <w:rPr>
          <w:rFonts w:eastAsia="TimesNewRomanPS-BoldMT"/>
          <w:sz w:val="24"/>
          <w:szCs w:val="24"/>
          <w:lang w:eastAsia="en-US"/>
        </w:rPr>
        <w:t>рыноктарында ірі займшылар əдеп пен адамгершілік қағидалары инвестиция</w:t>
      </w:r>
      <w:r w:rsidRPr="00BC2695">
        <w:rPr>
          <w:rFonts w:eastAsia="TimesNewRomanPS-BoldMT"/>
          <w:sz w:val="24"/>
          <w:szCs w:val="24"/>
          <w:lang w:val="kk-KZ" w:eastAsia="en-US"/>
        </w:rPr>
        <w:t xml:space="preserve"> </w:t>
      </w:r>
      <w:r w:rsidRPr="00BC2695">
        <w:rPr>
          <w:rFonts w:eastAsia="TimesNewRomanPS-BoldMT"/>
          <w:sz w:val="24"/>
          <w:szCs w:val="24"/>
          <w:lang w:eastAsia="en-US"/>
        </w:rPr>
        <w:t>тартудағы ең басты құрал екендігін бұрыннан ұғынған. Сондықтан да олар ішкі</w:t>
      </w:r>
      <w:r w:rsidRPr="00BC2695">
        <w:rPr>
          <w:rFonts w:eastAsia="TimesNewRomanPS-BoldMT"/>
          <w:sz w:val="24"/>
          <w:szCs w:val="24"/>
          <w:lang w:val="kk-KZ" w:eastAsia="en-US"/>
        </w:rPr>
        <w:t xml:space="preserve"> </w:t>
      </w:r>
      <w:r w:rsidRPr="00BC2695">
        <w:rPr>
          <w:rFonts w:eastAsia="TimesNewRomanPS-BoldMT"/>
          <w:sz w:val="24"/>
          <w:szCs w:val="24"/>
          <w:lang w:eastAsia="en-US"/>
        </w:rPr>
        <w:t>əдеп кодекстерін жасап жəне енгізуде. ТМД аумағындағы көптеген ірі несие</w:t>
      </w:r>
      <w:r w:rsidRPr="00BC2695">
        <w:rPr>
          <w:rFonts w:eastAsia="TimesNewRomanPS-BoldMT"/>
          <w:sz w:val="24"/>
          <w:szCs w:val="24"/>
          <w:lang w:val="kk-KZ" w:eastAsia="en-US"/>
        </w:rPr>
        <w:t xml:space="preserve"> </w:t>
      </w:r>
      <w:r w:rsidRPr="00BC2695">
        <w:rPr>
          <w:rFonts w:eastAsia="TimesNewRomanPS-BoldMT"/>
          <w:sz w:val="24"/>
          <w:szCs w:val="24"/>
          <w:lang w:eastAsia="en-US"/>
        </w:rPr>
        <w:t>алушылардан инвесторлар осыны талап ете бастады.</w:t>
      </w:r>
    </w:p>
    <w:p w14:paraId="0C2A6C88"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Мемлекеттік ірі монополист компанияның маркетинг бөлімінің бастығымен</w:t>
      </w:r>
      <w:r w:rsidRPr="00BC2695">
        <w:rPr>
          <w:rFonts w:eastAsia="TimesNewRomanPS-BoldMT"/>
          <w:sz w:val="24"/>
          <w:szCs w:val="24"/>
          <w:lang w:val="kk-KZ" w:eastAsia="en-US"/>
        </w:rPr>
        <w:t xml:space="preserve"> </w:t>
      </w:r>
      <w:r w:rsidRPr="00BC2695">
        <w:rPr>
          <w:rFonts w:eastAsia="TimesNewRomanPS-BoldMT"/>
          <w:sz w:val="24"/>
          <w:szCs w:val="24"/>
          <w:lang w:eastAsia="en-US"/>
        </w:rPr>
        <w:t>сөйлескенмін. Оның айтуынша, маркетинг жəне қоғаммен байланыс іс-шараларының қажеттілігін басшылыққа түсіндіру өте қиын. Дегенмен, мемлекеттік</w:t>
      </w:r>
      <w:r w:rsidRPr="00BC2695">
        <w:rPr>
          <w:rFonts w:eastAsia="TimesNewRomanPS-BoldMT"/>
          <w:sz w:val="24"/>
          <w:szCs w:val="24"/>
          <w:lang w:val="kk-KZ" w:eastAsia="en-US"/>
        </w:rPr>
        <w:t xml:space="preserve"> </w:t>
      </w:r>
      <w:r w:rsidRPr="00BC2695">
        <w:rPr>
          <w:rFonts w:eastAsia="TimesNewRomanPS-BoldMT"/>
          <w:sz w:val="24"/>
          <w:szCs w:val="24"/>
          <w:lang w:eastAsia="en-US"/>
        </w:rPr>
        <w:t>АҚ-ға ерте ме немесе кеш пе инвестициялар қажет болатындығы сөзсіз. Егер де</w:t>
      </w:r>
      <w:r w:rsidRPr="00BC2695">
        <w:rPr>
          <w:rFonts w:eastAsia="TimesNewRomanPS-BoldMT"/>
          <w:sz w:val="24"/>
          <w:szCs w:val="24"/>
          <w:lang w:val="kk-KZ" w:eastAsia="en-US"/>
        </w:rPr>
        <w:t xml:space="preserve"> </w:t>
      </w:r>
      <w:r w:rsidRPr="00BC2695">
        <w:rPr>
          <w:rFonts w:eastAsia="TimesNewRomanPS-BoldMT"/>
          <w:sz w:val="24"/>
          <w:szCs w:val="24"/>
          <w:lang w:eastAsia="en-US"/>
        </w:rPr>
        <w:t>жауапкершілігі бар əлеуметтік жəне əдепті корпоративті азамат имиджі құрылысын</w:t>
      </w:r>
      <w:r w:rsidRPr="00BC2695">
        <w:rPr>
          <w:rFonts w:eastAsia="TimesNewRomanPS-BoldMT"/>
          <w:sz w:val="24"/>
          <w:szCs w:val="24"/>
          <w:lang w:val="kk-KZ" w:eastAsia="en-US"/>
        </w:rPr>
        <w:t xml:space="preserve"> </w:t>
      </w:r>
      <w:r w:rsidRPr="00BC2695">
        <w:rPr>
          <w:rFonts w:eastAsia="TimesNewRomanPS-BoldMT"/>
          <w:sz w:val="24"/>
          <w:szCs w:val="24"/>
          <w:lang w:eastAsia="en-US"/>
        </w:rPr>
        <w:t>қазірден бастамаса, онда олардың қағаздарын, облигацияларын кім сатып алмақ?</w:t>
      </w:r>
    </w:p>
    <w:p w14:paraId="52926436" w14:textId="77777777" w:rsidR="002949B5" w:rsidRPr="00BC2695" w:rsidRDefault="002949B5" w:rsidP="002949B5">
      <w:pPr>
        <w:autoSpaceDE w:val="0"/>
        <w:autoSpaceDN w:val="0"/>
        <w:adjustRightInd w:val="0"/>
        <w:ind w:firstLine="567"/>
        <w:jc w:val="both"/>
        <w:rPr>
          <w:rFonts w:eastAsia="TimesNewRomanPS-BoldMT"/>
          <w:b/>
          <w:bCs/>
          <w:sz w:val="24"/>
          <w:szCs w:val="24"/>
          <w:lang w:eastAsia="en-US"/>
        </w:rPr>
      </w:pPr>
      <w:r w:rsidRPr="00BC2695">
        <w:rPr>
          <w:rFonts w:eastAsia="TimesNewRomanPS-BoldMT"/>
          <w:b/>
          <w:bCs/>
          <w:sz w:val="24"/>
          <w:szCs w:val="24"/>
          <w:lang w:eastAsia="en-US"/>
        </w:rPr>
        <w:t>Адамгершілік жəне даму.</w:t>
      </w:r>
    </w:p>
    <w:p w14:paraId="551B5E68"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Менің ойымша, корпоративті мəдениет құрылысы, іскерлік əдептілік</w:t>
      </w:r>
      <w:r w:rsidRPr="00BC2695">
        <w:rPr>
          <w:rFonts w:eastAsia="TimesNewRomanPS-BoldMT"/>
          <w:sz w:val="24"/>
          <w:szCs w:val="24"/>
          <w:lang w:val="kk-KZ" w:eastAsia="en-US"/>
        </w:rPr>
        <w:t xml:space="preserve"> </w:t>
      </w:r>
      <w:r w:rsidRPr="00BC2695">
        <w:rPr>
          <w:rFonts w:eastAsia="TimesNewRomanPS-BoldMT"/>
          <w:sz w:val="24"/>
          <w:szCs w:val="24"/>
          <w:lang w:eastAsia="en-US"/>
        </w:rPr>
        <w:t>нормаларын сақтау корпоративті басқарудың өте маңызды құралы болып</w:t>
      </w:r>
      <w:r w:rsidRPr="00BC2695">
        <w:rPr>
          <w:rFonts w:eastAsia="TimesNewRomanPS-BoldMT"/>
          <w:sz w:val="24"/>
          <w:szCs w:val="24"/>
          <w:lang w:val="kk-KZ" w:eastAsia="en-US"/>
        </w:rPr>
        <w:t xml:space="preserve"> </w:t>
      </w:r>
      <w:r w:rsidRPr="00BC2695">
        <w:rPr>
          <w:rFonts w:eastAsia="TimesNewRomanPS-BoldMT"/>
          <w:sz w:val="24"/>
          <w:szCs w:val="24"/>
          <w:lang w:eastAsia="en-US"/>
        </w:rPr>
        <w:t>табылатындығын дəлелдеуге жоғарыда келтірілген мысалдар жеткілікті сияқты.</w:t>
      </w:r>
    </w:p>
    <w:p w14:paraId="1601A01D"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Егер де жетекшілер, қызметкерлер, клиенттер, инвесторлар жəне өзге де мүдделі</w:t>
      </w:r>
      <w:r w:rsidRPr="00BC2695">
        <w:rPr>
          <w:rFonts w:eastAsia="TimesNewRomanPS-BoldMT"/>
          <w:sz w:val="24"/>
          <w:szCs w:val="24"/>
          <w:lang w:val="kk-KZ" w:eastAsia="en-US"/>
        </w:rPr>
        <w:t xml:space="preserve"> </w:t>
      </w:r>
      <w:r w:rsidRPr="00BC2695">
        <w:rPr>
          <w:rFonts w:eastAsia="TimesNewRomanPS-BoldMT"/>
          <w:sz w:val="24"/>
          <w:szCs w:val="24"/>
          <w:lang w:eastAsia="en-US"/>
        </w:rPr>
        <w:t>тұлғалар мекеменің жоспарларына, оның дамуына қолдау көрсетуін қаласақ, онда</w:t>
      </w:r>
      <w:r w:rsidRPr="00BC2695">
        <w:rPr>
          <w:rFonts w:eastAsia="TimesNewRomanPS-BoldMT"/>
          <w:sz w:val="24"/>
          <w:szCs w:val="24"/>
          <w:lang w:val="kk-KZ" w:eastAsia="en-US"/>
        </w:rPr>
        <w:t xml:space="preserve"> </w:t>
      </w:r>
      <w:r w:rsidRPr="00BC2695">
        <w:rPr>
          <w:rFonts w:eastAsia="TimesNewRomanPS-BoldMT"/>
          <w:sz w:val="24"/>
          <w:szCs w:val="24"/>
          <w:lang w:eastAsia="en-US"/>
        </w:rPr>
        <w:t>осы адамгершілік қағидаларын қалыптастырумен, мекеменің іскерлік мəдениетімен</w:t>
      </w:r>
      <w:r w:rsidRPr="00BC2695">
        <w:rPr>
          <w:rFonts w:eastAsia="TimesNewRomanPS-BoldMT"/>
          <w:sz w:val="24"/>
          <w:szCs w:val="24"/>
          <w:lang w:val="kk-KZ" w:eastAsia="en-US"/>
        </w:rPr>
        <w:t xml:space="preserve"> </w:t>
      </w:r>
      <w:r w:rsidRPr="00BC2695">
        <w:rPr>
          <w:rFonts w:eastAsia="TimesNewRomanPS-BoldMT"/>
          <w:sz w:val="24"/>
          <w:szCs w:val="24"/>
          <w:lang w:eastAsia="en-US"/>
        </w:rPr>
        <w:t>айналысқан жөн.</w:t>
      </w:r>
    </w:p>
    <w:p w14:paraId="57683454"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Мұндай маңызды мəселелермен кəсіпорындар, мекемелер көбірек айналысу</w:t>
      </w:r>
      <w:r w:rsidRPr="00BC2695">
        <w:rPr>
          <w:rFonts w:eastAsia="TimesNewRomanPS-BoldMT"/>
          <w:sz w:val="24"/>
          <w:szCs w:val="24"/>
          <w:lang w:val="kk-KZ" w:eastAsia="en-US"/>
        </w:rPr>
        <w:t xml:space="preserve"> </w:t>
      </w:r>
      <w:r w:rsidRPr="00BC2695">
        <w:rPr>
          <w:rFonts w:eastAsia="TimesNewRomanPS-BoldMT"/>
          <w:sz w:val="24"/>
          <w:szCs w:val="24"/>
          <w:lang w:eastAsia="en-US"/>
        </w:rPr>
        <w:t>үстінде. Корпоративті мəдениет құрылысындағы мəселе акционерлер мен</w:t>
      </w:r>
      <w:r w:rsidRPr="00BC2695">
        <w:rPr>
          <w:rFonts w:eastAsia="TimesNewRomanPS-BoldMT"/>
          <w:sz w:val="24"/>
          <w:szCs w:val="24"/>
          <w:lang w:val="kk-KZ" w:eastAsia="en-US"/>
        </w:rPr>
        <w:t xml:space="preserve"> </w:t>
      </w:r>
      <w:r w:rsidRPr="00BC2695">
        <w:rPr>
          <w:rFonts w:eastAsia="TimesNewRomanPS-BoldMT"/>
          <w:sz w:val="24"/>
          <w:szCs w:val="24"/>
          <w:lang w:eastAsia="en-US"/>
        </w:rPr>
        <w:t>директорлар кеңесі болып табылады, ал оған жетекшілер көмектеседі. Ұжымдық</w:t>
      </w:r>
      <w:r w:rsidRPr="00BC2695">
        <w:rPr>
          <w:rFonts w:eastAsia="TimesNewRomanPS-BoldMT"/>
          <w:sz w:val="24"/>
          <w:szCs w:val="24"/>
          <w:lang w:val="kk-KZ" w:eastAsia="en-US"/>
        </w:rPr>
        <w:t xml:space="preserve"> </w:t>
      </w:r>
      <w:r w:rsidRPr="00BC2695">
        <w:rPr>
          <w:rFonts w:eastAsia="TimesNewRomanPS-BoldMT"/>
          <w:sz w:val="24"/>
          <w:szCs w:val="24"/>
          <w:lang w:eastAsia="en-US"/>
        </w:rPr>
        <w:t>мəдениет жүйесін жұмысшылар қызметі қолдайды.</w:t>
      </w:r>
    </w:p>
    <w:p w14:paraId="53AC5268" w14:textId="77777777" w:rsidR="002949B5" w:rsidRPr="00BC2695" w:rsidRDefault="002949B5" w:rsidP="002949B5">
      <w:pPr>
        <w:autoSpaceDE w:val="0"/>
        <w:autoSpaceDN w:val="0"/>
        <w:adjustRightInd w:val="0"/>
        <w:ind w:firstLine="567"/>
        <w:jc w:val="both"/>
        <w:rPr>
          <w:rFonts w:eastAsia="TimesNewRomanPS-BoldMT"/>
          <w:sz w:val="24"/>
          <w:szCs w:val="24"/>
          <w:lang w:eastAsia="en-US"/>
        </w:rPr>
      </w:pPr>
      <w:r w:rsidRPr="00BC2695">
        <w:rPr>
          <w:rFonts w:eastAsia="TimesNewRomanPS-BoldMT"/>
          <w:sz w:val="24"/>
          <w:szCs w:val="24"/>
          <w:lang w:eastAsia="en-US"/>
        </w:rPr>
        <w:t>Корпоративті басқару кодексі жəне əдеп кодексі акционерлік қоғамдағы</w:t>
      </w:r>
      <w:r w:rsidRPr="00BC2695">
        <w:rPr>
          <w:rFonts w:eastAsia="TimesNewRomanPS-BoldMT"/>
          <w:sz w:val="24"/>
          <w:szCs w:val="24"/>
          <w:lang w:val="kk-KZ" w:eastAsia="en-US"/>
        </w:rPr>
        <w:t xml:space="preserve"> </w:t>
      </w:r>
      <w:r w:rsidRPr="00BC2695">
        <w:rPr>
          <w:rFonts w:eastAsia="TimesNewRomanPS-BoldMT"/>
          <w:sz w:val="24"/>
          <w:szCs w:val="24"/>
          <w:lang w:eastAsia="en-US"/>
        </w:rPr>
        <w:t>ұжымдық басқарудың мəдениет квинтэссенциясы болып табылады.</w:t>
      </w:r>
    </w:p>
    <w:p w14:paraId="14E23C19" w14:textId="77777777" w:rsidR="002949B5" w:rsidRPr="00BC2695" w:rsidRDefault="002949B5" w:rsidP="002949B5">
      <w:pPr>
        <w:shd w:val="clear" w:color="auto" w:fill="FFFFFF" w:themeFill="background1"/>
        <w:ind w:firstLine="567"/>
        <w:jc w:val="center"/>
        <w:rPr>
          <w:b/>
          <w:bCs/>
          <w:color w:val="000000"/>
          <w:sz w:val="24"/>
          <w:szCs w:val="24"/>
        </w:rPr>
      </w:pPr>
    </w:p>
    <w:p w14:paraId="4628362A" w14:textId="77777777" w:rsidR="002949B5" w:rsidRPr="00BC2695" w:rsidRDefault="002949B5" w:rsidP="002949B5">
      <w:pPr>
        <w:shd w:val="clear" w:color="auto" w:fill="FFFFFF" w:themeFill="background1"/>
        <w:ind w:firstLine="567"/>
        <w:jc w:val="center"/>
        <w:rPr>
          <w:b/>
          <w:bCs/>
          <w:sz w:val="24"/>
          <w:szCs w:val="24"/>
          <w:lang w:val="kk-KZ"/>
        </w:rPr>
      </w:pPr>
      <w:r w:rsidRPr="00BC2695">
        <w:rPr>
          <w:b/>
          <w:bCs/>
          <w:color w:val="000000"/>
          <w:sz w:val="24"/>
          <w:szCs w:val="24"/>
          <w:lang w:val="kk-KZ"/>
        </w:rPr>
        <w:lastRenderedPageBreak/>
        <w:t>Алматы Менеджмент Университеті м</w:t>
      </w:r>
      <w:r w:rsidRPr="00BC2695">
        <w:rPr>
          <w:b/>
          <w:bCs/>
          <w:sz w:val="24"/>
          <w:szCs w:val="24"/>
          <w:lang w:val="kk-KZ"/>
        </w:rPr>
        <w:t>иссиясы</w:t>
      </w:r>
    </w:p>
    <w:p w14:paraId="0FB2D41C" w14:textId="77777777" w:rsidR="002949B5" w:rsidRPr="00BC2695" w:rsidRDefault="002949B5" w:rsidP="002949B5">
      <w:pPr>
        <w:shd w:val="clear" w:color="auto" w:fill="FFFFFF" w:themeFill="background1"/>
        <w:ind w:firstLine="567"/>
        <w:jc w:val="center"/>
        <w:rPr>
          <w:sz w:val="24"/>
          <w:szCs w:val="24"/>
          <w:lang w:val="kk-KZ"/>
        </w:rPr>
      </w:pPr>
    </w:p>
    <w:p w14:paraId="5A7FEA65" w14:textId="77777777" w:rsidR="002949B5" w:rsidRPr="00BC2695" w:rsidRDefault="002949B5" w:rsidP="002949B5">
      <w:pPr>
        <w:shd w:val="clear" w:color="auto" w:fill="FFFFFF" w:themeFill="background1"/>
        <w:ind w:firstLine="567"/>
        <w:jc w:val="both"/>
        <w:rPr>
          <w:sz w:val="24"/>
          <w:szCs w:val="24"/>
          <w:lang w:val="kk-KZ"/>
        </w:rPr>
      </w:pPr>
      <w:r w:rsidRPr="00BC2695">
        <w:rPr>
          <w:b/>
          <w:bCs/>
          <w:sz w:val="24"/>
          <w:szCs w:val="24"/>
          <w:lang w:val="kk-KZ"/>
        </w:rPr>
        <w:t>«Біз Орталық Азияның әлеуметтік-жауапты бизнес көшбасшыларының жаңа буынын дайындаймыз</w:t>
      </w:r>
    </w:p>
    <w:p w14:paraId="785015AE" w14:textId="77777777" w:rsidR="002949B5" w:rsidRPr="00BC2695" w:rsidRDefault="002949B5" w:rsidP="002949B5">
      <w:pPr>
        <w:shd w:val="clear" w:color="auto" w:fill="FFFFFF" w:themeFill="background1"/>
        <w:ind w:firstLine="567"/>
        <w:jc w:val="both"/>
        <w:rPr>
          <w:sz w:val="24"/>
          <w:szCs w:val="24"/>
          <w:lang w:val="kk-KZ"/>
        </w:rPr>
      </w:pPr>
      <w:r w:rsidRPr="00BC2695">
        <w:rPr>
          <w:b/>
          <w:bCs/>
          <w:sz w:val="24"/>
          <w:szCs w:val="24"/>
          <w:lang w:val="kk-KZ"/>
        </w:rPr>
        <w:t>Біз халықаралық интеграцияға, бизнеспен ықпалдастыққа, кәсіби тұлғардың шығармашыл және бастамашыл командасына арқа сүйленеміз.</w:t>
      </w:r>
    </w:p>
    <w:p w14:paraId="335CB11E" w14:textId="77777777" w:rsidR="002949B5" w:rsidRPr="00BC2695" w:rsidRDefault="002949B5" w:rsidP="002949B5">
      <w:pPr>
        <w:shd w:val="clear" w:color="auto" w:fill="FFFFFF" w:themeFill="background1"/>
        <w:ind w:firstLine="567"/>
        <w:jc w:val="both"/>
        <w:rPr>
          <w:sz w:val="24"/>
          <w:szCs w:val="24"/>
          <w:lang w:val="kk-KZ"/>
        </w:rPr>
      </w:pPr>
      <w:r w:rsidRPr="00BC2695">
        <w:rPr>
          <w:b/>
          <w:bCs/>
          <w:sz w:val="24"/>
          <w:szCs w:val="24"/>
          <w:lang w:val="kk-KZ"/>
        </w:rPr>
        <w:t>Біз клиенттеріміздің, серіктестеріміз бен әріптестеріміздің табысқа қол жеткізуін көздейміз»</w:t>
      </w:r>
    </w:p>
    <w:p w14:paraId="06039DF3" w14:textId="77777777" w:rsidR="002949B5" w:rsidRPr="00BC2695" w:rsidRDefault="002949B5" w:rsidP="002949B5">
      <w:pPr>
        <w:shd w:val="clear" w:color="auto" w:fill="FFFFFF" w:themeFill="background1"/>
        <w:ind w:firstLine="567"/>
        <w:jc w:val="both"/>
        <w:rPr>
          <w:b/>
          <w:bCs/>
          <w:sz w:val="24"/>
          <w:szCs w:val="24"/>
          <w:lang w:val="kk-KZ"/>
        </w:rPr>
      </w:pPr>
    </w:p>
    <w:p w14:paraId="53CF22C8" w14:textId="77777777" w:rsidR="002949B5" w:rsidRPr="00BC2695" w:rsidRDefault="002949B5" w:rsidP="002949B5">
      <w:pPr>
        <w:shd w:val="clear" w:color="auto" w:fill="FFFFFF" w:themeFill="background1"/>
        <w:ind w:firstLine="567"/>
        <w:jc w:val="both"/>
        <w:rPr>
          <w:sz w:val="24"/>
          <w:szCs w:val="24"/>
          <w:lang w:val="kk-KZ"/>
        </w:rPr>
      </w:pPr>
      <w:r w:rsidRPr="00BC2695">
        <w:rPr>
          <w:b/>
          <w:bCs/>
          <w:sz w:val="24"/>
          <w:szCs w:val="24"/>
          <w:lang w:val="kk-KZ"/>
        </w:rPr>
        <w:t>Көрінуі</w:t>
      </w:r>
    </w:p>
    <w:p w14:paraId="4C7632A4" w14:textId="77777777" w:rsidR="002949B5" w:rsidRPr="00BC2695" w:rsidRDefault="002949B5" w:rsidP="002949B5">
      <w:pPr>
        <w:shd w:val="clear" w:color="auto" w:fill="FFFFFF" w:themeFill="background1"/>
        <w:ind w:firstLine="567"/>
        <w:jc w:val="both"/>
        <w:rPr>
          <w:sz w:val="24"/>
          <w:szCs w:val="24"/>
          <w:lang w:val="kk-KZ"/>
        </w:rPr>
      </w:pPr>
      <w:r w:rsidRPr="00BC2695">
        <w:rPr>
          <w:sz w:val="24"/>
          <w:szCs w:val="24"/>
          <w:lang w:val="kk-KZ"/>
        </w:rPr>
        <w:t>Халықаралық бизнес академиясы (ХБА) - әлемдік класстың бизнес-мектебі, бизнес –білім және Орталық Азияның бизнес-зерттеулер саласының жетекшісі.</w:t>
      </w:r>
    </w:p>
    <w:p w14:paraId="6D818B34" w14:textId="77777777" w:rsidR="002949B5" w:rsidRPr="00BC2695" w:rsidRDefault="002949B5" w:rsidP="002949B5">
      <w:pPr>
        <w:shd w:val="clear" w:color="auto" w:fill="FFFFFF" w:themeFill="background1"/>
        <w:ind w:firstLine="567"/>
        <w:jc w:val="both"/>
        <w:rPr>
          <w:b/>
          <w:bCs/>
          <w:sz w:val="24"/>
          <w:szCs w:val="24"/>
          <w:lang w:val="kk-KZ"/>
        </w:rPr>
      </w:pPr>
    </w:p>
    <w:p w14:paraId="1DC62AA0" w14:textId="77777777" w:rsidR="002949B5" w:rsidRPr="00BC2695" w:rsidRDefault="002949B5" w:rsidP="002949B5">
      <w:pPr>
        <w:shd w:val="clear" w:color="auto" w:fill="FFFFFF" w:themeFill="background1"/>
        <w:ind w:firstLine="567"/>
        <w:jc w:val="both"/>
        <w:rPr>
          <w:sz w:val="24"/>
          <w:szCs w:val="24"/>
        </w:rPr>
      </w:pPr>
      <w:r w:rsidRPr="00BC2695">
        <w:rPr>
          <w:b/>
          <w:bCs/>
          <w:sz w:val="24"/>
          <w:szCs w:val="24"/>
        </w:rPr>
        <w:t>Құндылықтар</w:t>
      </w:r>
    </w:p>
    <w:p w14:paraId="565E02C8" w14:textId="77777777" w:rsidR="002949B5" w:rsidRPr="00BC2695" w:rsidRDefault="002949B5" w:rsidP="002949B5">
      <w:pPr>
        <w:numPr>
          <w:ilvl w:val="0"/>
          <w:numId w:val="1"/>
        </w:numPr>
        <w:shd w:val="clear" w:color="auto" w:fill="FFFFFF" w:themeFill="background1"/>
        <w:ind w:left="0" w:firstLine="567"/>
        <w:jc w:val="both"/>
        <w:rPr>
          <w:sz w:val="24"/>
          <w:szCs w:val="24"/>
        </w:rPr>
      </w:pPr>
      <w:r w:rsidRPr="00BC2695">
        <w:rPr>
          <w:sz w:val="24"/>
          <w:szCs w:val="24"/>
        </w:rPr>
        <w:t>Жоғары кәсібилік;</w:t>
      </w:r>
    </w:p>
    <w:p w14:paraId="6F9D9782" w14:textId="77777777" w:rsidR="002949B5" w:rsidRPr="00BC2695" w:rsidRDefault="002949B5" w:rsidP="002949B5">
      <w:pPr>
        <w:numPr>
          <w:ilvl w:val="0"/>
          <w:numId w:val="1"/>
        </w:numPr>
        <w:shd w:val="clear" w:color="auto" w:fill="FFFFFF" w:themeFill="background1"/>
        <w:ind w:left="0" w:firstLine="567"/>
        <w:jc w:val="both"/>
        <w:rPr>
          <w:sz w:val="24"/>
          <w:szCs w:val="24"/>
        </w:rPr>
      </w:pPr>
      <w:r w:rsidRPr="00BC2695">
        <w:rPr>
          <w:sz w:val="24"/>
          <w:szCs w:val="24"/>
        </w:rPr>
        <w:t>Өзара артатын серіктестік;</w:t>
      </w:r>
    </w:p>
    <w:p w14:paraId="0BCA42CD" w14:textId="77777777" w:rsidR="002949B5" w:rsidRPr="00BC2695" w:rsidRDefault="002949B5" w:rsidP="002949B5">
      <w:pPr>
        <w:numPr>
          <w:ilvl w:val="0"/>
          <w:numId w:val="1"/>
        </w:numPr>
        <w:shd w:val="clear" w:color="auto" w:fill="FFFFFF" w:themeFill="background1"/>
        <w:ind w:left="0" w:firstLine="567"/>
        <w:jc w:val="both"/>
        <w:rPr>
          <w:sz w:val="24"/>
          <w:szCs w:val="24"/>
        </w:rPr>
      </w:pPr>
      <w:r w:rsidRPr="00BC2695">
        <w:rPr>
          <w:sz w:val="24"/>
          <w:szCs w:val="24"/>
        </w:rPr>
        <w:t>Проактивтілік;</w:t>
      </w:r>
    </w:p>
    <w:p w14:paraId="69716D97" w14:textId="77777777" w:rsidR="002949B5" w:rsidRPr="00BC2695" w:rsidRDefault="002949B5" w:rsidP="002949B5">
      <w:pPr>
        <w:numPr>
          <w:ilvl w:val="0"/>
          <w:numId w:val="1"/>
        </w:numPr>
        <w:shd w:val="clear" w:color="auto" w:fill="FFFFFF" w:themeFill="background1"/>
        <w:ind w:left="0" w:firstLine="567"/>
        <w:jc w:val="both"/>
        <w:rPr>
          <w:sz w:val="24"/>
          <w:szCs w:val="24"/>
        </w:rPr>
      </w:pPr>
      <w:r w:rsidRPr="00BC2695">
        <w:rPr>
          <w:sz w:val="24"/>
          <w:szCs w:val="24"/>
        </w:rPr>
        <w:t>Инновациялық;</w:t>
      </w:r>
    </w:p>
    <w:p w14:paraId="3F861FC2" w14:textId="77777777" w:rsidR="002949B5" w:rsidRPr="00BC2695" w:rsidRDefault="002949B5" w:rsidP="002949B5">
      <w:pPr>
        <w:numPr>
          <w:ilvl w:val="0"/>
          <w:numId w:val="1"/>
        </w:numPr>
        <w:shd w:val="clear" w:color="auto" w:fill="FFFFFF" w:themeFill="background1"/>
        <w:ind w:left="0" w:firstLine="567"/>
        <w:jc w:val="both"/>
        <w:rPr>
          <w:sz w:val="24"/>
          <w:szCs w:val="24"/>
        </w:rPr>
      </w:pPr>
      <w:r w:rsidRPr="00BC2695">
        <w:rPr>
          <w:sz w:val="24"/>
          <w:szCs w:val="24"/>
        </w:rPr>
        <w:t>Әлеуметтік жауапкершілік;</w:t>
      </w:r>
    </w:p>
    <w:p w14:paraId="177D3084" w14:textId="77777777" w:rsidR="002949B5" w:rsidRPr="00BC2695" w:rsidRDefault="002949B5" w:rsidP="002949B5">
      <w:pPr>
        <w:shd w:val="clear" w:color="auto" w:fill="FFFFFF" w:themeFill="background1"/>
        <w:ind w:firstLine="567"/>
        <w:jc w:val="both"/>
        <w:rPr>
          <w:b/>
          <w:bCs/>
          <w:sz w:val="24"/>
          <w:szCs w:val="24"/>
        </w:rPr>
      </w:pPr>
    </w:p>
    <w:p w14:paraId="38BB0607" w14:textId="77777777" w:rsidR="002949B5" w:rsidRPr="00BC2695" w:rsidRDefault="002949B5" w:rsidP="002949B5">
      <w:pPr>
        <w:shd w:val="clear" w:color="auto" w:fill="FFFFFF" w:themeFill="background1"/>
        <w:ind w:firstLine="567"/>
        <w:jc w:val="both"/>
        <w:rPr>
          <w:sz w:val="24"/>
          <w:szCs w:val="24"/>
        </w:rPr>
      </w:pPr>
      <w:r w:rsidRPr="00BC2695">
        <w:rPr>
          <w:b/>
          <w:bCs/>
          <w:sz w:val="24"/>
          <w:szCs w:val="24"/>
        </w:rPr>
        <w:t>2020 жылға стратегиялық мақсаттар</w:t>
      </w:r>
    </w:p>
    <w:p w14:paraId="79E31EB8" w14:textId="77777777" w:rsidR="002949B5" w:rsidRPr="00BC2695" w:rsidRDefault="002949B5" w:rsidP="002949B5">
      <w:pPr>
        <w:numPr>
          <w:ilvl w:val="0"/>
          <w:numId w:val="2"/>
        </w:numPr>
        <w:shd w:val="clear" w:color="auto" w:fill="FFFFFF" w:themeFill="background1"/>
        <w:ind w:left="0" w:firstLine="567"/>
        <w:jc w:val="both"/>
        <w:rPr>
          <w:sz w:val="24"/>
          <w:szCs w:val="24"/>
        </w:rPr>
      </w:pPr>
      <w:r w:rsidRPr="00BC2695">
        <w:rPr>
          <w:sz w:val="24"/>
          <w:szCs w:val="24"/>
          <w:lang w:val="kk-KZ"/>
        </w:rPr>
        <w:t>«</w:t>
      </w:r>
      <w:r w:rsidRPr="00BC2695">
        <w:rPr>
          <w:sz w:val="24"/>
          <w:szCs w:val="24"/>
        </w:rPr>
        <w:t>Топ-200 Әлемнің бизнес-мектебі</w:t>
      </w:r>
      <w:r w:rsidRPr="00BC2695">
        <w:rPr>
          <w:sz w:val="24"/>
          <w:szCs w:val="24"/>
          <w:lang w:val="kk-KZ"/>
        </w:rPr>
        <w:t>»</w:t>
      </w:r>
      <w:r w:rsidRPr="00BC2695">
        <w:rPr>
          <w:sz w:val="24"/>
          <w:szCs w:val="24"/>
        </w:rPr>
        <w:t xml:space="preserve"> рейтингтік жүйесіне ену;</w:t>
      </w:r>
    </w:p>
    <w:p w14:paraId="191E736E" w14:textId="77777777" w:rsidR="002949B5" w:rsidRPr="00BC2695" w:rsidRDefault="002949B5" w:rsidP="002949B5">
      <w:pPr>
        <w:numPr>
          <w:ilvl w:val="0"/>
          <w:numId w:val="2"/>
        </w:numPr>
        <w:shd w:val="clear" w:color="auto" w:fill="FFFFFF" w:themeFill="background1"/>
        <w:ind w:left="0" w:firstLine="567"/>
        <w:jc w:val="both"/>
        <w:rPr>
          <w:sz w:val="24"/>
          <w:szCs w:val="24"/>
        </w:rPr>
      </w:pPr>
      <w:r w:rsidRPr="00BC2695">
        <w:rPr>
          <w:sz w:val="24"/>
          <w:szCs w:val="24"/>
        </w:rPr>
        <w:t>Қазақстандағы №1 бизнес-мектебінің позициясын нығайту;</w:t>
      </w:r>
    </w:p>
    <w:p w14:paraId="403EFCBB" w14:textId="77777777" w:rsidR="002949B5" w:rsidRPr="00BC2695" w:rsidRDefault="002949B5" w:rsidP="002949B5">
      <w:pPr>
        <w:numPr>
          <w:ilvl w:val="0"/>
          <w:numId w:val="2"/>
        </w:numPr>
        <w:shd w:val="clear" w:color="auto" w:fill="FFFFFF" w:themeFill="background1"/>
        <w:ind w:left="0" w:firstLine="567"/>
        <w:jc w:val="both"/>
        <w:rPr>
          <w:sz w:val="24"/>
          <w:szCs w:val="24"/>
        </w:rPr>
      </w:pPr>
      <w:r w:rsidRPr="00BC2695">
        <w:rPr>
          <w:sz w:val="24"/>
          <w:szCs w:val="24"/>
        </w:rPr>
        <w:t>Орталық Азиядағы бизнес-мектептің жетекшілігі туралы мәлімдеу;</w:t>
      </w:r>
    </w:p>
    <w:p w14:paraId="4B726D7F" w14:textId="77777777" w:rsidR="002949B5" w:rsidRPr="00BC2695" w:rsidRDefault="002949B5" w:rsidP="002949B5">
      <w:pPr>
        <w:numPr>
          <w:ilvl w:val="0"/>
          <w:numId w:val="2"/>
        </w:numPr>
        <w:shd w:val="clear" w:color="auto" w:fill="FFFFFF" w:themeFill="background1"/>
        <w:ind w:left="0" w:firstLine="567"/>
        <w:jc w:val="both"/>
        <w:rPr>
          <w:sz w:val="24"/>
          <w:szCs w:val="24"/>
        </w:rPr>
      </w:pPr>
      <w:r w:rsidRPr="00BC2695">
        <w:rPr>
          <w:sz w:val="24"/>
          <w:szCs w:val="24"/>
        </w:rPr>
        <w:t>Орталық Азияда менеджмент бойынша бизнес-зерттеулерді және консультациялық қызметтерді жүргізу бойынша жетекшілердің бірі болу</w:t>
      </w:r>
    </w:p>
    <w:p w14:paraId="7FDF79A0" w14:textId="77777777" w:rsidR="002949B5" w:rsidRPr="00BC2695" w:rsidRDefault="002949B5" w:rsidP="002949B5">
      <w:pPr>
        <w:shd w:val="clear" w:color="auto" w:fill="FFFFFF" w:themeFill="background1"/>
        <w:ind w:firstLine="567"/>
        <w:jc w:val="both"/>
        <w:rPr>
          <w:b/>
          <w:bCs/>
          <w:sz w:val="24"/>
          <w:szCs w:val="24"/>
        </w:rPr>
      </w:pPr>
    </w:p>
    <w:p w14:paraId="3B49DCD2" w14:textId="77777777" w:rsidR="002949B5" w:rsidRPr="00BC2695" w:rsidRDefault="002949B5" w:rsidP="002949B5">
      <w:pPr>
        <w:shd w:val="clear" w:color="auto" w:fill="FFFFFF" w:themeFill="background1"/>
        <w:ind w:firstLine="567"/>
        <w:jc w:val="both"/>
        <w:rPr>
          <w:sz w:val="24"/>
          <w:szCs w:val="24"/>
        </w:rPr>
      </w:pPr>
      <w:r w:rsidRPr="00BC2695">
        <w:rPr>
          <w:b/>
          <w:bCs/>
          <w:sz w:val="24"/>
          <w:szCs w:val="24"/>
        </w:rPr>
        <w:t>Дамудың стратегиялық бағыты</w:t>
      </w:r>
    </w:p>
    <w:p w14:paraId="1BA93B22" w14:textId="77777777" w:rsidR="002949B5" w:rsidRPr="00BC2695" w:rsidRDefault="002949B5" w:rsidP="002949B5">
      <w:pPr>
        <w:shd w:val="clear" w:color="auto" w:fill="FFFFFF" w:themeFill="background1"/>
        <w:ind w:firstLine="567"/>
        <w:jc w:val="both"/>
        <w:rPr>
          <w:sz w:val="24"/>
          <w:szCs w:val="24"/>
        </w:rPr>
      </w:pPr>
      <w:r w:rsidRPr="00BC2695">
        <w:rPr>
          <w:sz w:val="24"/>
          <w:szCs w:val="24"/>
        </w:rPr>
        <w:t>Халықаралық Бизнес Академиясы дамудың 8 стратегиялық бағытын анықтады</w:t>
      </w:r>
    </w:p>
    <w:p w14:paraId="464E4ED5" w14:textId="77777777" w:rsidR="002949B5" w:rsidRPr="00BC2695" w:rsidRDefault="002949B5" w:rsidP="002949B5">
      <w:pPr>
        <w:numPr>
          <w:ilvl w:val="0"/>
          <w:numId w:val="3"/>
        </w:numPr>
        <w:shd w:val="clear" w:color="auto" w:fill="FFFFFF" w:themeFill="background1"/>
        <w:ind w:left="0" w:firstLine="567"/>
        <w:jc w:val="both"/>
        <w:rPr>
          <w:sz w:val="24"/>
          <w:szCs w:val="24"/>
        </w:rPr>
      </w:pPr>
      <w:r w:rsidRPr="00BC2695">
        <w:rPr>
          <w:sz w:val="24"/>
          <w:szCs w:val="24"/>
        </w:rPr>
        <w:t>Білім беру бағдарламаларын – табыс орталықтарын жүйелі дамыту;</w:t>
      </w:r>
    </w:p>
    <w:p w14:paraId="45332628" w14:textId="77777777" w:rsidR="002949B5" w:rsidRPr="00BC2695" w:rsidRDefault="002949B5" w:rsidP="002949B5">
      <w:pPr>
        <w:numPr>
          <w:ilvl w:val="0"/>
          <w:numId w:val="3"/>
        </w:numPr>
        <w:shd w:val="clear" w:color="auto" w:fill="FFFFFF" w:themeFill="background1"/>
        <w:ind w:left="0" w:firstLine="567"/>
        <w:jc w:val="both"/>
        <w:rPr>
          <w:sz w:val="24"/>
          <w:szCs w:val="24"/>
        </w:rPr>
      </w:pPr>
      <w:r w:rsidRPr="00BC2695">
        <w:rPr>
          <w:sz w:val="24"/>
          <w:szCs w:val="24"/>
        </w:rPr>
        <w:t>Профессорлық-оқытушылық әлеуетті дамыту - "Оқытушы-консультант -зерттеуші" модельдерін қалыптастыру;</w:t>
      </w:r>
    </w:p>
    <w:p w14:paraId="564BB222" w14:textId="77777777" w:rsidR="002949B5" w:rsidRPr="00BC2695" w:rsidRDefault="002949B5" w:rsidP="002949B5">
      <w:pPr>
        <w:numPr>
          <w:ilvl w:val="0"/>
          <w:numId w:val="3"/>
        </w:numPr>
        <w:shd w:val="clear" w:color="auto" w:fill="FFFFFF" w:themeFill="background1"/>
        <w:ind w:left="0" w:firstLine="567"/>
        <w:jc w:val="both"/>
        <w:rPr>
          <w:sz w:val="24"/>
          <w:szCs w:val="24"/>
        </w:rPr>
      </w:pPr>
      <w:r w:rsidRPr="00BC2695">
        <w:rPr>
          <w:sz w:val="24"/>
          <w:szCs w:val="24"/>
        </w:rPr>
        <w:t>Бизнес-процесстерді жүйелі жетілдіру;</w:t>
      </w:r>
    </w:p>
    <w:p w14:paraId="30FDA7E1" w14:textId="77777777" w:rsidR="002949B5" w:rsidRPr="00BC2695" w:rsidRDefault="002949B5" w:rsidP="002949B5">
      <w:pPr>
        <w:numPr>
          <w:ilvl w:val="0"/>
          <w:numId w:val="3"/>
        </w:numPr>
        <w:shd w:val="clear" w:color="auto" w:fill="FFFFFF" w:themeFill="background1"/>
        <w:ind w:left="0" w:firstLine="567"/>
        <w:jc w:val="both"/>
        <w:rPr>
          <w:sz w:val="24"/>
          <w:szCs w:val="24"/>
        </w:rPr>
      </w:pPr>
      <w:r w:rsidRPr="00BC2695">
        <w:rPr>
          <w:sz w:val="24"/>
          <w:szCs w:val="24"/>
        </w:rPr>
        <w:t>Инфрақұрылымдық кешендерді жүйелі жетілдіру;</w:t>
      </w:r>
    </w:p>
    <w:p w14:paraId="0E1E414D" w14:textId="77777777" w:rsidR="002949B5" w:rsidRPr="00BC2695" w:rsidRDefault="002949B5" w:rsidP="002949B5">
      <w:pPr>
        <w:numPr>
          <w:ilvl w:val="0"/>
          <w:numId w:val="3"/>
        </w:numPr>
        <w:shd w:val="clear" w:color="auto" w:fill="FFFFFF" w:themeFill="background1"/>
        <w:ind w:left="0" w:firstLine="567"/>
        <w:jc w:val="both"/>
        <w:rPr>
          <w:sz w:val="24"/>
          <w:szCs w:val="24"/>
        </w:rPr>
      </w:pPr>
      <w:r w:rsidRPr="00BC2695">
        <w:rPr>
          <w:sz w:val="24"/>
          <w:szCs w:val="24"/>
        </w:rPr>
        <w:t>Әлемдік білім беру кеңістігіне ықпал ету;</w:t>
      </w:r>
    </w:p>
    <w:p w14:paraId="39BBE34A" w14:textId="77777777" w:rsidR="002949B5" w:rsidRPr="00BC2695" w:rsidRDefault="002949B5" w:rsidP="002949B5">
      <w:pPr>
        <w:numPr>
          <w:ilvl w:val="0"/>
          <w:numId w:val="3"/>
        </w:numPr>
        <w:shd w:val="clear" w:color="auto" w:fill="FFFFFF" w:themeFill="background1"/>
        <w:ind w:left="0" w:firstLine="567"/>
        <w:jc w:val="both"/>
        <w:rPr>
          <w:sz w:val="24"/>
          <w:szCs w:val="24"/>
        </w:rPr>
      </w:pPr>
      <w:r w:rsidRPr="00BC2695">
        <w:rPr>
          <w:sz w:val="24"/>
          <w:szCs w:val="24"/>
        </w:rPr>
        <w:t>Мемлекетпен және азаматтық қоғаммен жүйелі қатынасты жетілдіру;</w:t>
      </w:r>
    </w:p>
    <w:p w14:paraId="780B7030" w14:textId="77777777" w:rsidR="002949B5" w:rsidRPr="00BC2695" w:rsidRDefault="002949B5" w:rsidP="002949B5">
      <w:pPr>
        <w:numPr>
          <w:ilvl w:val="0"/>
          <w:numId w:val="3"/>
        </w:numPr>
        <w:shd w:val="clear" w:color="auto" w:fill="FFFFFF" w:themeFill="background1"/>
        <w:ind w:left="0" w:firstLine="567"/>
        <w:jc w:val="both"/>
        <w:rPr>
          <w:sz w:val="24"/>
          <w:szCs w:val="24"/>
        </w:rPr>
      </w:pPr>
      <w:r w:rsidRPr="00BC2695">
        <w:rPr>
          <w:sz w:val="24"/>
          <w:szCs w:val="24"/>
        </w:rPr>
        <w:t>Стратегиялық диверсификация: мемлекеттік әкімшілік ету менеджерлерін дайындау және коммерциялық емес ұйымдарға консалтингтік қызметтерді көрсету;</w:t>
      </w:r>
    </w:p>
    <w:p w14:paraId="69DBC743" w14:textId="77777777" w:rsidR="002949B5" w:rsidRPr="00BC2695" w:rsidRDefault="002949B5" w:rsidP="002949B5">
      <w:pPr>
        <w:numPr>
          <w:ilvl w:val="0"/>
          <w:numId w:val="3"/>
        </w:numPr>
        <w:shd w:val="clear" w:color="auto" w:fill="FFFFFF" w:themeFill="background1"/>
        <w:ind w:left="0" w:firstLine="567"/>
        <w:jc w:val="both"/>
        <w:rPr>
          <w:sz w:val="24"/>
          <w:szCs w:val="24"/>
        </w:rPr>
      </w:pPr>
      <w:r w:rsidRPr="00BC2695">
        <w:rPr>
          <w:sz w:val="24"/>
          <w:szCs w:val="24"/>
        </w:rPr>
        <w:t>Білім беру, зерттеулер қызметтері және Орталық Азия консалтингісі нарығына шығу;</w:t>
      </w:r>
    </w:p>
    <w:p w14:paraId="2F784FD9" w14:textId="77777777" w:rsidR="002949B5" w:rsidRPr="00BC2695" w:rsidRDefault="002949B5" w:rsidP="002949B5">
      <w:pPr>
        <w:shd w:val="clear" w:color="auto" w:fill="FFFFFF" w:themeFill="background1"/>
        <w:ind w:firstLine="567"/>
        <w:jc w:val="both"/>
        <w:rPr>
          <w:sz w:val="24"/>
          <w:szCs w:val="24"/>
        </w:rPr>
      </w:pPr>
    </w:p>
    <w:p w14:paraId="359C10FF" w14:textId="77777777" w:rsidR="002949B5" w:rsidRPr="00BC2695" w:rsidRDefault="002949B5" w:rsidP="002949B5">
      <w:pPr>
        <w:shd w:val="clear" w:color="auto" w:fill="FFFFFF" w:themeFill="background1"/>
        <w:ind w:firstLine="567"/>
        <w:jc w:val="center"/>
        <w:rPr>
          <w:color w:val="000000"/>
          <w:sz w:val="24"/>
          <w:szCs w:val="24"/>
        </w:rPr>
      </w:pPr>
      <w:r w:rsidRPr="00BC2695">
        <w:rPr>
          <w:b/>
          <w:bCs/>
          <w:color w:val="000000"/>
          <w:sz w:val="24"/>
          <w:szCs w:val="24"/>
        </w:rPr>
        <w:t>Алматы Менеджмент Университет</w:t>
      </w:r>
      <w:r w:rsidRPr="00BC2695">
        <w:rPr>
          <w:b/>
          <w:bCs/>
          <w:color w:val="000000"/>
          <w:sz w:val="24"/>
          <w:szCs w:val="24"/>
          <w:lang w:val="kk-KZ"/>
        </w:rPr>
        <w:t xml:space="preserve">і </w:t>
      </w:r>
      <w:r w:rsidRPr="00BC2695">
        <w:rPr>
          <w:b/>
          <w:bCs/>
          <w:color w:val="000000"/>
          <w:sz w:val="24"/>
          <w:szCs w:val="24"/>
        </w:rPr>
        <w:t>тарихы</w:t>
      </w:r>
    </w:p>
    <w:p w14:paraId="3F44E652" w14:textId="77777777" w:rsidR="002949B5" w:rsidRPr="00BC2695" w:rsidRDefault="002949B5" w:rsidP="002949B5">
      <w:pPr>
        <w:shd w:val="clear" w:color="auto" w:fill="FFFFFF" w:themeFill="background1"/>
        <w:ind w:firstLine="567"/>
        <w:jc w:val="both"/>
        <w:rPr>
          <w:color w:val="000000"/>
          <w:sz w:val="24"/>
          <w:szCs w:val="24"/>
        </w:rPr>
      </w:pPr>
      <w:r w:rsidRPr="00BC2695">
        <w:rPr>
          <w:b/>
          <w:bCs/>
          <w:color w:val="000000"/>
          <w:sz w:val="24"/>
          <w:szCs w:val="24"/>
        </w:rPr>
        <w:t>1988 жыл</w:t>
      </w:r>
    </w:p>
    <w:p w14:paraId="5144AFE7"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Қожахметов Асылбек Базарбайұлының және басқа  тұлғалардың бастамасы бойынша басқарудың жоғары, орта тобы менеджерлері біліктілігін көтеру бағдарламалары бойынша жыл сайын оқу өткізетін экономиканың және басқарудың барлық салаларында жоғары білікті мамандарды дайындау мақсатында белсенді қызметті Қазақстанға өрістету үшін Алматы Менеджмент Мектебі (АММ) құрылды. Жыл сайын АММ 200-500 адамды оқытты.</w:t>
      </w:r>
    </w:p>
    <w:p w14:paraId="531D2222" w14:textId="77777777" w:rsidR="002949B5" w:rsidRPr="00BC2695" w:rsidRDefault="002949B5" w:rsidP="002949B5">
      <w:pPr>
        <w:shd w:val="clear" w:color="auto" w:fill="FFFFFF" w:themeFill="background1"/>
        <w:ind w:firstLine="567"/>
        <w:jc w:val="both"/>
        <w:rPr>
          <w:color w:val="000000"/>
          <w:sz w:val="24"/>
          <w:szCs w:val="24"/>
        </w:rPr>
      </w:pPr>
      <w:r w:rsidRPr="00BC2695">
        <w:rPr>
          <w:b/>
          <w:bCs/>
          <w:color w:val="000000"/>
          <w:sz w:val="24"/>
          <w:szCs w:val="24"/>
        </w:rPr>
        <w:t>1993 жыл</w:t>
      </w:r>
    </w:p>
    <w:p w14:paraId="1FB35DCD"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Іскерлік әкімшілік ету магистрі бағдарламасының құрылуы идеясының тууы және басқару кадрларына арналған бағдарламаларды жүзеге асыру бойынша бағдарламалар әзірлемесінің басталуы.</w:t>
      </w:r>
    </w:p>
    <w:p w14:paraId="3F224715" w14:textId="77777777" w:rsidR="002949B5" w:rsidRPr="00BC2695" w:rsidRDefault="002949B5" w:rsidP="002949B5">
      <w:pPr>
        <w:shd w:val="clear" w:color="auto" w:fill="FFFFFF" w:themeFill="background1"/>
        <w:ind w:firstLine="567"/>
        <w:jc w:val="both"/>
        <w:rPr>
          <w:color w:val="000000"/>
          <w:sz w:val="24"/>
          <w:szCs w:val="24"/>
        </w:rPr>
      </w:pPr>
      <w:r w:rsidRPr="00BC2695">
        <w:rPr>
          <w:b/>
          <w:bCs/>
          <w:color w:val="000000"/>
          <w:sz w:val="24"/>
          <w:szCs w:val="24"/>
        </w:rPr>
        <w:lastRenderedPageBreak/>
        <w:t>1995 жыл</w:t>
      </w:r>
    </w:p>
    <w:p w14:paraId="210DC0A8"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Алматы Менеджмент Мектебі біліктілігі мен сенімділігі, нақты жетістігі арқасында «People to People International - PTPI» америкалық халықаралық ұйымның Жаңа нарықтық қатынас жағдайында сәтті экономикалық өміршеңдігі үшін "Бирмингама факелі" құрмет грамотасына ие болып, жоғары баға алды.</w:t>
      </w:r>
    </w:p>
    <w:p w14:paraId="27A4A036" w14:textId="77777777" w:rsidR="002949B5" w:rsidRPr="00BC2695" w:rsidRDefault="002949B5" w:rsidP="002949B5">
      <w:pPr>
        <w:shd w:val="clear" w:color="auto" w:fill="FFFFFF" w:themeFill="background1"/>
        <w:ind w:firstLine="567"/>
        <w:jc w:val="both"/>
        <w:rPr>
          <w:color w:val="000000"/>
          <w:sz w:val="24"/>
          <w:szCs w:val="24"/>
        </w:rPr>
      </w:pPr>
      <w:r w:rsidRPr="00BC2695">
        <w:rPr>
          <w:b/>
          <w:bCs/>
          <w:color w:val="000000"/>
          <w:sz w:val="24"/>
          <w:szCs w:val="24"/>
        </w:rPr>
        <w:t>1996 жыл</w:t>
      </w:r>
    </w:p>
    <w:p w14:paraId="71A2ED6A"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 xml:space="preserve">Өндірістен қол үзбей, </w:t>
      </w:r>
      <w:r w:rsidRPr="00BC2695">
        <w:rPr>
          <w:color w:val="000000"/>
          <w:sz w:val="24"/>
          <w:szCs w:val="24"/>
          <w:lang w:val="kk-KZ"/>
        </w:rPr>
        <w:t>«</w:t>
      </w:r>
      <w:r w:rsidRPr="00BC2695">
        <w:rPr>
          <w:color w:val="000000"/>
          <w:sz w:val="24"/>
          <w:szCs w:val="24"/>
        </w:rPr>
        <w:t>Корпоративтік менеджмент</w:t>
      </w:r>
      <w:r w:rsidRPr="00BC2695">
        <w:rPr>
          <w:color w:val="000000"/>
          <w:sz w:val="24"/>
          <w:szCs w:val="24"/>
          <w:lang w:val="kk-KZ"/>
        </w:rPr>
        <w:t>»</w:t>
      </w:r>
      <w:r w:rsidRPr="00BC2695">
        <w:rPr>
          <w:color w:val="000000"/>
          <w:sz w:val="24"/>
          <w:szCs w:val="24"/>
        </w:rPr>
        <w:t xml:space="preserve"> мамандығымен МВА (Іскерлік Әкімшілік ету магистрі) кешкі бағдарламасына алғашқы жиын жиналды.Осы жылдың 14 қарашасында Қазақстан Республикасы Үкіметінің №1387 қаулысы бойынша Алматы Менеджмент Мектебі Халықаралық Бизнес Академиясы болып құрылды. Халықаралық Бизнес Академиясының бірінші президенті болып Қожахметов Асылбек Базарбайұлы сайланды.</w:t>
      </w:r>
    </w:p>
    <w:p w14:paraId="127AE562" w14:textId="77777777" w:rsidR="002949B5" w:rsidRPr="00BC2695" w:rsidRDefault="002949B5" w:rsidP="002949B5">
      <w:pPr>
        <w:shd w:val="clear" w:color="auto" w:fill="FFFFFF" w:themeFill="background1"/>
        <w:ind w:firstLine="567"/>
        <w:jc w:val="both"/>
        <w:rPr>
          <w:color w:val="000000"/>
          <w:sz w:val="24"/>
          <w:szCs w:val="24"/>
        </w:rPr>
      </w:pPr>
      <w:r w:rsidRPr="00BC2695">
        <w:rPr>
          <w:b/>
          <w:bCs/>
          <w:color w:val="000000"/>
          <w:sz w:val="24"/>
          <w:szCs w:val="24"/>
        </w:rPr>
        <w:t>1997 жыл</w:t>
      </w:r>
    </w:p>
    <w:p w14:paraId="0FBEAD68"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 xml:space="preserve">Тыңдарманы Қоғамдық медициналық сақтандыру қорының қызметкерлері болған </w:t>
      </w:r>
      <w:r w:rsidRPr="00BC2695">
        <w:rPr>
          <w:color w:val="000000"/>
          <w:sz w:val="24"/>
          <w:szCs w:val="24"/>
          <w:lang w:val="kk-KZ"/>
        </w:rPr>
        <w:t>«</w:t>
      </w:r>
      <w:r w:rsidRPr="00BC2695">
        <w:rPr>
          <w:color w:val="000000"/>
          <w:sz w:val="24"/>
          <w:szCs w:val="24"/>
        </w:rPr>
        <w:t>Маркетинг және PR</w:t>
      </w:r>
      <w:r w:rsidRPr="00BC2695">
        <w:rPr>
          <w:color w:val="000000"/>
          <w:sz w:val="24"/>
          <w:szCs w:val="24"/>
          <w:lang w:val="kk-KZ"/>
        </w:rPr>
        <w:t>»</w:t>
      </w:r>
      <w:r w:rsidRPr="00BC2695">
        <w:rPr>
          <w:color w:val="000000"/>
          <w:sz w:val="24"/>
          <w:szCs w:val="24"/>
        </w:rPr>
        <w:t xml:space="preserve"> мамандығы бойынша алғашқы күндізгі бағдарлама және алғашқы МРА (Мемлекеттік Басқару Магистрі) модульдік бағдарлама ашылды.</w:t>
      </w:r>
    </w:p>
    <w:p w14:paraId="210F293A" w14:textId="77777777" w:rsidR="002949B5" w:rsidRPr="00BC2695" w:rsidRDefault="002949B5" w:rsidP="002949B5">
      <w:pPr>
        <w:shd w:val="clear" w:color="auto" w:fill="FFFFFF" w:themeFill="background1"/>
        <w:ind w:firstLine="567"/>
        <w:jc w:val="both"/>
        <w:rPr>
          <w:color w:val="000000"/>
          <w:sz w:val="24"/>
          <w:szCs w:val="24"/>
        </w:rPr>
      </w:pPr>
      <w:r w:rsidRPr="00BC2695">
        <w:rPr>
          <w:b/>
          <w:bCs/>
          <w:color w:val="000000"/>
          <w:sz w:val="24"/>
          <w:szCs w:val="24"/>
        </w:rPr>
        <w:t>1998 жыл</w:t>
      </w:r>
    </w:p>
    <w:p w14:paraId="5DAD639F"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 xml:space="preserve">Маастрихт Менеджмент Мектебімен (Нидерланды) қызметтестік туралы келісім-шартқа қол қойылып, </w:t>
      </w:r>
      <w:r w:rsidRPr="00BC2695">
        <w:rPr>
          <w:color w:val="000000"/>
          <w:sz w:val="24"/>
          <w:szCs w:val="24"/>
          <w:lang w:val="kk-KZ"/>
        </w:rPr>
        <w:t>«</w:t>
      </w:r>
      <w:r w:rsidRPr="00BC2695">
        <w:rPr>
          <w:color w:val="000000"/>
          <w:sz w:val="24"/>
          <w:szCs w:val="24"/>
        </w:rPr>
        <w:t>Жалпы және Стратегиялық Менеджмент</w:t>
      </w:r>
      <w:r w:rsidRPr="00BC2695">
        <w:rPr>
          <w:color w:val="000000"/>
          <w:sz w:val="24"/>
          <w:szCs w:val="24"/>
          <w:lang w:val="kk-KZ"/>
        </w:rPr>
        <w:t>»</w:t>
      </w:r>
      <w:r w:rsidRPr="00BC2695">
        <w:rPr>
          <w:color w:val="000000"/>
          <w:sz w:val="24"/>
          <w:szCs w:val="24"/>
        </w:rPr>
        <w:t xml:space="preserve"> мамандығы бойынша алғашқы топ жиналды. Бизнестің Халықаралық Академиясы президенті </w:t>
      </w:r>
      <w:r w:rsidRPr="00BC2695">
        <w:rPr>
          <w:color w:val="000000"/>
          <w:sz w:val="24"/>
          <w:szCs w:val="24"/>
          <w:lang w:val="kk-KZ"/>
        </w:rPr>
        <w:t>«</w:t>
      </w:r>
      <w:r w:rsidRPr="00BC2695">
        <w:rPr>
          <w:color w:val="000000"/>
          <w:sz w:val="24"/>
          <w:szCs w:val="24"/>
        </w:rPr>
        <w:t>Қазақстан Республикасының білім беру үздігі</w:t>
      </w:r>
      <w:r w:rsidRPr="00BC2695">
        <w:rPr>
          <w:color w:val="000000"/>
          <w:sz w:val="24"/>
          <w:szCs w:val="24"/>
          <w:lang w:val="kk-KZ"/>
        </w:rPr>
        <w:t>»</w:t>
      </w:r>
      <w:r w:rsidRPr="00BC2695">
        <w:rPr>
          <w:color w:val="000000"/>
          <w:sz w:val="24"/>
          <w:szCs w:val="24"/>
        </w:rPr>
        <w:t xml:space="preserve"> грамотасымен марапатталды</w:t>
      </w:r>
    </w:p>
    <w:p w14:paraId="5FD3A486" w14:textId="77777777" w:rsidR="002949B5" w:rsidRPr="00BC2695" w:rsidRDefault="002949B5" w:rsidP="002949B5">
      <w:pPr>
        <w:shd w:val="clear" w:color="auto" w:fill="FFFFFF" w:themeFill="background1"/>
        <w:ind w:firstLine="567"/>
        <w:jc w:val="both"/>
        <w:rPr>
          <w:color w:val="000000"/>
          <w:sz w:val="24"/>
          <w:szCs w:val="24"/>
        </w:rPr>
      </w:pPr>
      <w:r w:rsidRPr="00BC2695">
        <w:rPr>
          <w:b/>
          <w:bCs/>
          <w:color w:val="000000"/>
          <w:sz w:val="24"/>
          <w:szCs w:val="24"/>
        </w:rPr>
        <w:t>1999 жыл</w:t>
      </w:r>
    </w:p>
    <w:p w14:paraId="555B99BF"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 xml:space="preserve">АММ қысқамерзімді бағдарламасы бөлімі базасында маркетинг, менеджмент және қаржы бойынша мамандардың дайындығын жалғастырған Бизнестің Халықаралық Академиясының Менеджерлер Институты құрылды. Осы жылы (Халықаралық Бизнес Академиясы) басқарудың үздік жүйесіне </w:t>
      </w:r>
      <w:r w:rsidRPr="00BC2695">
        <w:rPr>
          <w:color w:val="000000"/>
          <w:sz w:val="24"/>
          <w:szCs w:val="24"/>
          <w:lang w:val="kk-KZ"/>
        </w:rPr>
        <w:t>«</w:t>
      </w:r>
      <w:r w:rsidRPr="00BC2695">
        <w:rPr>
          <w:color w:val="000000"/>
          <w:sz w:val="24"/>
          <w:szCs w:val="24"/>
        </w:rPr>
        <w:t>Білім беру</w:t>
      </w:r>
      <w:r w:rsidRPr="00BC2695">
        <w:rPr>
          <w:color w:val="000000"/>
          <w:sz w:val="24"/>
          <w:szCs w:val="24"/>
          <w:lang w:val="kk-KZ"/>
        </w:rPr>
        <w:t xml:space="preserve">» </w:t>
      </w:r>
      <w:r w:rsidRPr="00BC2695">
        <w:rPr>
          <w:color w:val="000000"/>
          <w:sz w:val="24"/>
          <w:szCs w:val="24"/>
        </w:rPr>
        <w:t xml:space="preserve">номинациясында </w:t>
      </w:r>
      <w:r w:rsidRPr="00BC2695">
        <w:rPr>
          <w:color w:val="000000"/>
          <w:sz w:val="24"/>
          <w:szCs w:val="24"/>
          <w:lang w:val="kk-KZ"/>
        </w:rPr>
        <w:t>«</w:t>
      </w:r>
      <w:r w:rsidRPr="00BC2695">
        <w:rPr>
          <w:color w:val="000000"/>
          <w:sz w:val="24"/>
          <w:szCs w:val="24"/>
        </w:rPr>
        <w:t>ХХІ ғасыр –жалпы сапамен</w:t>
      </w:r>
      <w:r w:rsidRPr="00BC2695">
        <w:rPr>
          <w:color w:val="000000"/>
          <w:sz w:val="24"/>
          <w:szCs w:val="24"/>
          <w:lang w:val="kk-KZ"/>
        </w:rPr>
        <w:t>»</w:t>
      </w:r>
      <w:r w:rsidRPr="00BC2695">
        <w:rPr>
          <w:color w:val="000000"/>
          <w:sz w:val="24"/>
          <w:szCs w:val="24"/>
        </w:rPr>
        <w:t xml:space="preserve"> конкурсының жеңімпазы болды. 1999 жыл ХБА -сы үшін Қазақстандағы Франция Елшілігінің қолдауымен Менеджменттің Жоғары Мектебімен (Париж, Франция) келісім-шартқа қол қойғанымен ерекше мәні бар жыл болды, осы жылы </w:t>
      </w:r>
      <w:r w:rsidRPr="00BC2695">
        <w:rPr>
          <w:color w:val="000000"/>
          <w:sz w:val="24"/>
          <w:szCs w:val="24"/>
          <w:lang w:val="kk-KZ"/>
        </w:rPr>
        <w:t>«</w:t>
      </w:r>
      <w:r w:rsidRPr="00BC2695">
        <w:rPr>
          <w:color w:val="000000"/>
          <w:sz w:val="24"/>
          <w:szCs w:val="24"/>
        </w:rPr>
        <w:t>Кәсіби басқару шебері</w:t>
      </w:r>
      <w:r w:rsidRPr="00BC2695">
        <w:rPr>
          <w:color w:val="000000"/>
          <w:sz w:val="24"/>
          <w:szCs w:val="24"/>
          <w:lang w:val="kk-KZ"/>
        </w:rPr>
        <w:t>»</w:t>
      </w:r>
      <w:r w:rsidRPr="00BC2695">
        <w:rPr>
          <w:color w:val="000000"/>
          <w:sz w:val="24"/>
          <w:szCs w:val="24"/>
        </w:rPr>
        <w:t xml:space="preserve"> бағдарламасына бірінші жиынтық топ жиналды.</w:t>
      </w:r>
    </w:p>
    <w:p w14:paraId="362611E6" w14:textId="77777777" w:rsidR="002949B5" w:rsidRPr="00BC2695" w:rsidRDefault="002949B5" w:rsidP="002949B5">
      <w:pPr>
        <w:shd w:val="clear" w:color="auto" w:fill="FFFFFF" w:themeFill="background1"/>
        <w:ind w:firstLine="567"/>
        <w:jc w:val="both"/>
        <w:rPr>
          <w:color w:val="000000"/>
          <w:sz w:val="24"/>
          <w:szCs w:val="24"/>
        </w:rPr>
      </w:pPr>
      <w:r w:rsidRPr="00BC2695">
        <w:rPr>
          <w:b/>
          <w:bCs/>
          <w:color w:val="000000"/>
          <w:sz w:val="24"/>
          <w:szCs w:val="24"/>
        </w:rPr>
        <w:t>2000 жыл</w:t>
      </w:r>
    </w:p>
    <w:p w14:paraId="6D897267"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Менеджерлер Институты біруақытта МВА модульдері болған кәсіби бағдарламаның үш бағдарламасын әзірлеп, жүзеге асырды. Осы жылы дистанциялық оқыту форматында МВА бағдарламасын жүзеге асыру басталды.</w:t>
      </w:r>
    </w:p>
    <w:p w14:paraId="4CF6CF0E"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b/>
          <w:bCs/>
          <w:color w:val="000000"/>
          <w:sz w:val="24"/>
          <w:szCs w:val="24"/>
          <w:lang w:val="kk-KZ"/>
        </w:rPr>
        <w:t>2011 жыл</w:t>
      </w:r>
    </w:p>
    <w:p w14:paraId="33722CD2"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Экономика, Маркетинг және коммерция, Қаржы және несие, Бухгалтерлік есеп пен аудит, Экономика және кәсіпорындағы басқарма (сала бойынша) , Ұйым менеджменті (сала бойынша), Информатика  мамандығы бойынша екі факультетте жоғары кәсіби дайындық бағдарламасы ашылды.</w:t>
      </w:r>
    </w:p>
    <w:p w14:paraId="3E2E3ADF"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b/>
          <w:bCs/>
          <w:color w:val="000000"/>
          <w:sz w:val="24"/>
          <w:szCs w:val="24"/>
          <w:lang w:val="kk-KZ"/>
        </w:rPr>
        <w:t>2002 жыл</w:t>
      </w:r>
    </w:p>
    <w:p w14:paraId="0E955AE6"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Білім және ғылым министрлігінің 18.01.2002 жылғы №34 бұйрығы бойынша Халықаралық Бизнес Академиясы мемлекеттік аттестациядан сәтті өтті 02.02.2002 жылы №0000165 АА білім беру қызметін жүргізуге мерзімсіз уақытқа мемлекеттік лицензияны алды. Осы жылы Басқарудың үздік жүйесіне «Білім беру» номинациясында"ХХІ ғасыр – жалпы сапамен" конкурсының жеңімпазы болды. Бұл жыл қос диплом бағдарламасы бойынша бакалавриат бағдарламасы студенттерін дайындау үшін шешуші жыл болды және Рединг университетімен қызметтестік туралы меморандумға қол қойылды. 2002 жылы пилоттық ЖОО ретінде МАБ Білім берудің сапасын жақсартудың еуропалық (EQUIS ) жүйесі критерияларынан өткен  Менеджменті дамытудың Орталық –Азия Қорымен (САМАN) басталған қоғамдық аккредитациялауға қатысты.</w:t>
      </w:r>
    </w:p>
    <w:p w14:paraId="12CCF3E3"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b/>
          <w:bCs/>
          <w:color w:val="000000"/>
          <w:sz w:val="24"/>
          <w:szCs w:val="24"/>
          <w:lang w:val="kk-KZ"/>
        </w:rPr>
        <w:t>2003 жыл</w:t>
      </w:r>
    </w:p>
    <w:p w14:paraId="5BB50622"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lastRenderedPageBreak/>
        <w:t>Қос диплом бағдарламасы аясында бакалавриат студенттерін дайындау бойынша Джона Морра атындағы Ливерпул университетімен (Ұлыбритания) қызметтестік туралы келісім-шартқа қол қойылды. Осы жылы МВА, МАБ бағдарламалары бойынша «National Business» іскер журналымен (қазан 2003 ж) өткізілген Қазақстанның бизнес мектебінің рейтингісінде бірінші орынға ие болды. 2003 жылы International Executive МВА –мен және НЕС Менеджменттің Жоғары Мектебімен (Париж, Франция) бірге бағдарлама әзірленді. Бұл бағдарлама 1999 жылдан бастап әрекет ететін "Кәсіби басқару шебері" жылдың бағдарламаның логикалық жалғасы болды. 2003 жыл МВА бағдарламасын жүзеге асыру, корпоративтік семинарларды, тренингтерді ұйымдастыру және консалтингтік қызметтерді көрсету үшін Астана қ Халықаралық Бизнес Академиясында өкілдігінің ашылу жылы болды.</w:t>
      </w:r>
    </w:p>
    <w:p w14:paraId="4AB928CF"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2003 жылы білім беру жүйесін реформалау аясында жоғары кәсіби білім (бакалавриат) бағдарламасы бойынша оқу процессі МВА бағдарламаларында бұрын қабылданған оқудың кредиттік жүйесі негізінде жүзеге асты.</w:t>
      </w:r>
    </w:p>
    <w:p w14:paraId="3C5F5A9A"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b/>
          <w:bCs/>
          <w:color w:val="000000"/>
          <w:sz w:val="24"/>
          <w:szCs w:val="24"/>
          <w:lang w:val="kk-KZ"/>
        </w:rPr>
        <w:t>2004 жыл</w:t>
      </w:r>
    </w:p>
    <w:p w14:paraId="312391C6"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Халықаралық Бизнес Академиясы «Қаржы» мамандандыруымен МВА жаңа біріккен бағдарламасын ашты. Осы бағдарлама бойынша РФ Үкіметі жанындағы Қаржы Академиясы серіктес болып шықты. (Мәскеу, Ресей) 2004 жылы Бизнестің Халықаралық Академиясы Маастрих Менеджмент Мектебімен және РФ Үкіметі жанындағы Халық Шаруашылығы Академиясымен іскерлік әкімшілік етудің докторлық бағдарламаларды біріге жүзеге асыру туралы Шартқа қол қойды және қазақстандық топ менеджерлер тобы үшін алғашқы элиталық бағдарламаларды іске қосты.</w:t>
      </w:r>
    </w:p>
    <w:p w14:paraId="3C9C2BE0"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b/>
          <w:bCs/>
          <w:color w:val="000000"/>
          <w:sz w:val="24"/>
          <w:szCs w:val="24"/>
          <w:lang w:val="kk-KZ"/>
        </w:rPr>
        <w:t>2005 жыл</w:t>
      </w:r>
    </w:p>
    <w:p w14:paraId="4E4C0D23"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ХБА институциялық халықаралық аккредитацияны сәтті өткен Қазақстандағы алғашқы бизнес білім беру саласы ретінде CAMEQ сапасындағы белгімен марапатталды.</w:t>
      </w:r>
    </w:p>
    <w:p w14:paraId="56A0CC9C"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b/>
          <w:bCs/>
          <w:color w:val="000000"/>
          <w:sz w:val="24"/>
          <w:szCs w:val="24"/>
          <w:lang w:val="kk-KZ"/>
        </w:rPr>
        <w:t>2006 жыл</w:t>
      </w:r>
    </w:p>
    <w:p w14:paraId="71D64ECA"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«Ақпараттық менеджмент (СІО)» МВА халықаралық бағдарламасын біріге жүзеге асыру бойынша РФ Үкіметі жанында Халық Ауылшаруашылығы Академиясымен шартқа қол қойылды және ақпараттық жүйелерді енгізуге басшылық ететін, кәсіпорындағы ақпараттық технологияларды дамыту саясатын анықтайтын менеджерлер дайындығы басталды. Осы жылы ХБА өзінің кәмелет жасын – Қазақстанның бизнес білім беру нарығында 18 жылдығын атады және әр түрлі номинациялар бойынша құрмет дипломдарына ие болған серіктестер мен қызметкерлердің аттарын анықтап, үздіктердің үздіктеріне конкурс өткізді.</w:t>
      </w:r>
    </w:p>
    <w:p w14:paraId="45999E95"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b/>
          <w:bCs/>
          <w:color w:val="000000"/>
          <w:sz w:val="24"/>
          <w:szCs w:val="24"/>
          <w:lang w:val="kk-KZ"/>
        </w:rPr>
        <w:t>2007 жыл</w:t>
      </w:r>
    </w:p>
    <w:p w14:paraId="31659611"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Лицензиядағы бар талаптарды сақтау бойынша Халықаралық Бизнес Академиясының білім беру қызметі мемлекеттік аттестацияланып, тексерілді. 2007 жыл 13 ақпандағы №113 бұйрыққа сәйкес білім және ғылым саласында қадағалау және аттестациялау бойынша төменде аталғандар бекітілді.</w:t>
      </w:r>
    </w:p>
    <w:p w14:paraId="213ADF26" w14:textId="77777777" w:rsidR="002949B5" w:rsidRPr="00BC2695" w:rsidRDefault="002949B5" w:rsidP="002949B5">
      <w:pPr>
        <w:shd w:val="clear" w:color="auto" w:fill="FFFFFF" w:themeFill="background1"/>
        <w:ind w:firstLine="567"/>
        <w:jc w:val="both"/>
        <w:rPr>
          <w:color w:val="000000"/>
          <w:sz w:val="24"/>
          <w:szCs w:val="24"/>
          <w:lang w:val="kk-KZ"/>
        </w:rPr>
      </w:pPr>
    </w:p>
    <w:p w14:paraId="6A8F6787" w14:textId="77777777" w:rsidR="002949B5" w:rsidRPr="00BC2695" w:rsidRDefault="002949B5" w:rsidP="002949B5">
      <w:pPr>
        <w:shd w:val="clear" w:color="auto" w:fill="FFFFFF" w:themeFill="background1"/>
        <w:ind w:firstLine="567"/>
        <w:jc w:val="both"/>
        <w:rPr>
          <w:color w:val="000000"/>
          <w:sz w:val="24"/>
          <w:szCs w:val="24"/>
        </w:rPr>
      </w:pPr>
      <w:r w:rsidRPr="00BC2695">
        <w:rPr>
          <w:color w:val="000000"/>
          <w:sz w:val="24"/>
          <w:szCs w:val="24"/>
        </w:rPr>
        <w:t>1.Халықаралық Бизнес Академиясын 5 жыл мерзімге аттестациялау;</w:t>
      </w:r>
    </w:p>
    <w:p w14:paraId="1A83A520"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2.Халықаралық Бизнес Академиясын келесі жоғары кәсіби білім мамандықтары бойынша аттестациялау;</w:t>
      </w:r>
    </w:p>
    <w:p w14:paraId="47627280" w14:textId="77777777" w:rsidR="002949B5" w:rsidRPr="00BC2695" w:rsidRDefault="002949B5" w:rsidP="002949B5">
      <w:pPr>
        <w:numPr>
          <w:ilvl w:val="0"/>
          <w:numId w:val="4"/>
        </w:numPr>
        <w:shd w:val="clear" w:color="auto" w:fill="FFFFFF" w:themeFill="background1"/>
        <w:ind w:left="0" w:firstLine="567"/>
        <w:jc w:val="both"/>
        <w:rPr>
          <w:color w:val="000000"/>
          <w:sz w:val="24"/>
          <w:szCs w:val="24"/>
        </w:rPr>
      </w:pPr>
      <w:r w:rsidRPr="00BC2695">
        <w:rPr>
          <w:color w:val="000000"/>
          <w:sz w:val="24"/>
          <w:szCs w:val="24"/>
        </w:rPr>
        <w:t>050509 (522500) –Қаржы;</w:t>
      </w:r>
    </w:p>
    <w:p w14:paraId="26CF62FB" w14:textId="77777777" w:rsidR="002949B5" w:rsidRPr="00BC2695" w:rsidRDefault="002949B5" w:rsidP="002949B5">
      <w:pPr>
        <w:numPr>
          <w:ilvl w:val="0"/>
          <w:numId w:val="4"/>
        </w:numPr>
        <w:shd w:val="clear" w:color="auto" w:fill="FFFFFF" w:themeFill="background1"/>
        <w:ind w:left="0" w:firstLine="567"/>
        <w:jc w:val="both"/>
        <w:rPr>
          <w:color w:val="000000"/>
          <w:sz w:val="24"/>
          <w:szCs w:val="24"/>
        </w:rPr>
      </w:pPr>
      <w:r w:rsidRPr="00BC2695">
        <w:rPr>
          <w:color w:val="000000"/>
          <w:sz w:val="24"/>
          <w:szCs w:val="24"/>
        </w:rPr>
        <w:t>050506 (520800) – Экономика;</w:t>
      </w:r>
    </w:p>
    <w:p w14:paraId="7D14FFC9" w14:textId="77777777" w:rsidR="002949B5" w:rsidRPr="00BC2695" w:rsidRDefault="002949B5" w:rsidP="002949B5">
      <w:pPr>
        <w:numPr>
          <w:ilvl w:val="0"/>
          <w:numId w:val="4"/>
        </w:numPr>
        <w:shd w:val="clear" w:color="auto" w:fill="FFFFFF" w:themeFill="background1"/>
        <w:ind w:left="0" w:firstLine="567"/>
        <w:jc w:val="both"/>
        <w:rPr>
          <w:color w:val="000000"/>
          <w:sz w:val="24"/>
          <w:szCs w:val="24"/>
        </w:rPr>
      </w:pPr>
      <w:r w:rsidRPr="00BC2695">
        <w:rPr>
          <w:color w:val="000000"/>
          <w:sz w:val="24"/>
          <w:szCs w:val="24"/>
        </w:rPr>
        <w:t>050507 (522200) – Менеджмент;</w:t>
      </w:r>
    </w:p>
    <w:p w14:paraId="29A5C299" w14:textId="77777777" w:rsidR="002949B5" w:rsidRPr="00BC2695" w:rsidRDefault="002949B5" w:rsidP="002949B5">
      <w:pPr>
        <w:numPr>
          <w:ilvl w:val="0"/>
          <w:numId w:val="4"/>
        </w:numPr>
        <w:shd w:val="clear" w:color="auto" w:fill="FFFFFF" w:themeFill="background1"/>
        <w:ind w:left="0" w:firstLine="567"/>
        <w:jc w:val="both"/>
        <w:rPr>
          <w:color w:val="000000"/>
          <w:sz w:val="24"/>
          <w:szCs w:val="24"/>
        </w:rPr>
      </w:pPr>
      <w:r w:rsidRPr="00BC2695">
        <w:rPr>
          <w:color w:val="000000"/>
          <w:sz w:val="24"/>
          <w:szCs w:val="24"/>
        </w:rPr>
        <w:t>050511 (520500) – Маркетинг;</w:t>
      </w:r>
    </w:p>
    <w:p w14:paraId="572735BB" w14:textId="77777777" w:rsidR="002949B5" w:rsidRPr="00BC2695" w:rsidRDefault="002949B5" w:rsidP="002949B5">
      <w:pPr>
        <w:numPr>
          <w:ilvl w:val="0"/>
          <w:numId w:val="4"/>
        </w:numPr>
        <w:shd w:val="clear" w:color="auto" w:fill="FFFFFF" w:themeFill="background1"/>
        <w:ind w:left="0" w:firstLine="567"/>
        <w:jc w:val="both"/>
        <w:rPr>
          <w:color w:val="000000"/>
          <w:sz w:val="24"/>
          <w:szCs w:val="24"/>
        </w:rPr>
      </w:pPr>
      <w:r w:rsidRPr="00BC2695">
        <w:rPr>
          <w:color w:val="000000"/>
          <w:sz w:val="24"/>
          <w:szCs w:val="24"/>
        </w:rPr>
        <w:t>050602 (010500) – Информатика;</w:t>
      </w:r>
    </w:p>
    <w:p w14:paraId="16453215" w14:textId="77777777" w:rsidR="002949B5" w:rsidRPr="00BC2695" w:rsidRDefault="002949B5" w:rsidP="002949B5">
      <w:pPr>
        <w:numPr>
          <w:ilvl w:val="0"/>
          <w:numId w:val="4"/>
        </w:numPr>
        <w:shd w:val="clear" w:color="auto" w:fill="FFFFFF" w:themeFill="background1"/>
        <w:ind w:left="0" w:firstLine="567"/>
        <w:jc w:val="both"/>
        <w:rPr>
          <w:color w:val="000000"/>
          <w:sz w:val="24"/>
          <w:szCs w:val="24"/>
        </w:rPr>
      </w:pPr>
      <w:r w:rsidRPr="00BC2695">
        <w:rPr>
          <w:color w:val="000000"/>
          <w:sz w:val="24"/>
          <w:szCs w:val="24"/>
        </w:rPr>
        <w:t>050508 (522400) – Есептеу мен аудит;</w:t>
      </w:r>
    </w:p>
    <w:p w14:paraId="779F1FB9" w14:textId="77777777" w:rsidR="002949B5" w:rsidRPr="00BC2695" w:rsidRDefault="002949B5" w:rsidP="002949B5">
      <w:pPr>
        <w:shd w:val="clear" w:color="auto" w:fill="FFFFFF" w:themeFill="background1"/>
        <w:ind w:firstLine="567"/>
        <w:jc w:val="both"/>
        <w:rPr>
          <w:color w:val="000000"/>
          <w:sz w:val="24"/>
          <w:szCs w:val="24"/>
          <w:lang w:val="kk-KZ"/>
        </w:rPr>
      </w:pPr>
    </w:p>
    <w:p w14:paraId="2E910314"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Халықаралық Бизнес академиясының білім беру қызметі 050703- Ақпараттық жүйелер мамандығы бойынша лицензиядағы талаптарға сәйкес саналсын.</w:t>
      </w:r>
    </w:p>
    <w:p w14:paraId="0C2FEE4F"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lastRenderedPageBreak/>
        <w:t>2009 жылы ХБА президенті – ректоры Асылбек Қожахметов " Елдің жоғары оқу орындарымен (ЖОО) ауыл мектептерін қолдау бағдарламасын бастады, осы бастамаға сәйкес 144 қазақстандық жоғары оқу орындарының әрқайсысына елдің 200 ауылдық жерлердің біріне басшылық ету ұсынылды. ХБА бағдарлама аясында Солтүстік –Қазақстан облысының Айыртау ауданының білім беру мекемелерін қолдауды өз міндетіне алды. Бағдарламалар аясында Айыртау ауданының орта мектеп оқытушылары көктемгі және күзгі мектеп каникул кезінде біліктілікті көтеру үшін тегін Алматыға шықырылады.</w:t>
      </w:r>
    </w:p>
    <w:p w14:paraId="25D61096" w14:textId="77777777" w:rsidR="002949B5" w:rsidRPr="00BC2695" w:rsidRDefault="002949B5" w:rsidP="002949B5">
      <w:pPr>
        <w:shd w:val="clear" w:color="auto" w:fill="FFFFFF" w:themeFill="background1"/>
        <w:ind w:firstLine="567"/>
        <w:jc w:val="both"/>
        <w:rPr>
          <w:color w:val="000000"/>
          <w:sz w:val="24"/>
          <w:szCs w:val="24"/>
          <w:lang w:val="kk-KZ"/>
        </w:rPr>
      </w:pPr>
    </w:p>
    <w:p w14:paraId="204713B3"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2009 жылдан бастап Халықаралық бизнес академиясының «Зачот» республикалық конкурсы мекемесі аясында қазақстан білім саласында көкейтесті тақырыптарды үздік жариялағаны үшін жыл сайын БАҚ-ның 20 аса қазақстандық журналистері марапатталды.</w:t>
      </w:r>
    </w:p>
    <w:p w14:paraId="61CB7F42"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2009 жылдың күзінде ХБА оқытушыларымен "Бизнес -кеңесші" жобасы аясында "Даму" кәсіпкерлікті дамыту қорымен жүргізілетін ауылдағы жеке кәсіпкерлерді тегін оқу-әдістемелік қолдау үшін «Кәсіпкерліктің экспресс-курсы» оқулығы шығарылды.</w:t>
      </w:r>
    </w:p>
    <w:p w14:paraId="56DE00E2"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2010 жылдың маусым айынан бастап ХБА кәсіби дағдыны жетілдіру және қазақстандық және шетел жоғары оқу орындары педагогтарының жеке басының өсуіне бағытталған Business Education Teachers Academy (BETA)  халықаралық жазғы сесиясын өткізді.</w:t>
      </w:r>
    </w:p>
    <w:p w14:paraId="1DD4CC40"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2010 жылдан бастап ХБА тіл және мәдени ортаға еніп, қазақ тілін үйрену бойынша жобаны – «Ұлытау» мәдени-лингвистикалық лагерді ұйымдастырды. 2010 жылдың жазында 83 адам- «Самрұқ-Қазына» ұлттық ауқаттылық қорының ұлттық компанияларының басшылары мен мамандары аул-лагерінің алғашқы қатысушылары болды .2011 жылы - "Ұлытау" мәдени-лингвистикалық лагеріне 60 қатысушы барды.</w:t>
      </w:r>
    </w:p>
    <w:p w14:paraId="07AC672E"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2010 Халықаралық бизнес академиясы Батыс-Қазақстан аймағында (Атырауда) өкілеттігін ашты.</w:t>
      </w:r>
    </w:p>
    <w:p w14:paraId="7BFEFE76" w14:textId="77777777" w:rsidR="002949B5" w:rsidRPr="00BC2695" w:rsidRDefault="002949B5" w:rsidP="002949B5">
      <w:pPr>
        <w:shd w:val="clear" w:color="auto" w:fill="FFFFFF" w:themeFill="background1"/>
        <w:ind w:firstLine="567"/>
        <w:jc w:val="both"/>
        <w:rPr>
          <w:color w:val="000000"/>
          <w:sz w:val="24"/>
          <w:szCs w:val="24"/>
          <w:lang w:val="kk-KZ"/>
        </w:rPr>
      </w:pPr>
      <w:r w:rsidRPr="00BC2695">
        <w:rPr>
          <w:color w:val="000000"/>
          <w:sz w:val="24"/>
          <w:szCs w:val="24"/>
          <w:lang w:val="kk-KZ"/>
        </w:rPr>
        <w:t>2011 жылдың күзінен бастап Академия мүмкіндігі шектеулі (қимыл-қозғалыстары бұзылған және нашар көретін) студенттер мен таңдармандарды техникалық қабылдауға дайын (бұл үшін оқу корпусында арнайы дәретханалар, пандустар мен арнайы лифттер жабдықталған) Қазақстандағы алғашқы жеке жоғары оқу орны болды.</w:t>
      </w:r>
    </w:p>
    <w:p w14:paraId="00750243" w14:textId="77777777" w:rsidR="002949B5" w:rsidRPr="00BC2695" w:rsidRDefault="002949B5" w:rsidP="002949B5">
      <w:pPr>
        <w:shd w:val="clear" w:color="auto" w:fill="FFFFFF" w:themeFill="background1"/>
        <w:ind w:firstLine="567"/>
        <w:jc w:val="both"/>
        <w:rPr>
          <w:color w:val="000000"/>
          <w:sz w:val="24"/>
          <w:szCs w:val="24"/>
          <w:lang w:val="kk-KZ"/>
        </w:rPr>
      </w:pPr>
    </w:p>
    <w:p w14:paraId="23E46E87" w14:textId="77777777" w:rsidR="002949B5" w:rsidRPr="00BC2695" w:rsidRDefault="002949B5" w:rsidP="002949B5">
      <w:pPr>
        <w:shd w:val="clear" w:color="auto" w:fill="FFFFFF" w:themeFill="background1"/>
        <w:jc w:val="center"/>
        <w:rPr>
          <w:b/>
          <w:color w:val="000000"/>
          <w:sz w:val="24"/>
          <w:szCs w:val="24"/>
          <w:lang w:val="kk-KZ"/>
        </w:rPr>
      </w:pPr>
      <w:r w:rsidRPr="00BC2695">
        <w:rPr>
          <w:b/>
          <w:color w:val="000000"/>
          <w:sz w:val="24"/>
          <w:szCs w:val="24"/>
          <w:lang w:val="kk-KZ"/>
        </w:rPr>
        <w:t>АЛМУ университетінің даму стратегиясы</w:t>
      </w:r>
    </w:p>
    <w:p w14:paraId="0D70EEA3" w14:textId="77777777" w:rsidR="002949B5" w:rsidRPr="00BC2695" w:rsidRDefault="002949B5" w:rsidP="002949B5">
      <w:pPr>
        <w:shd w:val="clear" w:color="auto" w:fill="FFFFFF" w:themeFill="background1"/>
        <w:jc w:val="both"/>
        <w:rPr>
          <w:color w:val="000000"/>
          <w:sz w:val="24"/>
          <w:szCs w:val="24"/>
          <w:lang w:val="kk-KZ"/>
        </w:rPr>
      </w:pPr>
    </w:p>
    <w:p w14:paraId="407FAE08"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Академияны социумде позитивті қатынастарды нығайтуға ықпал ететін жауапты ұйым ретінде қалыптастыруға бағытталған Академия үшін әлеуметтік жауапкершілік – бұл жай ғана сөздер мен жобалар емес, бұл - өмір бейнесі.</w:t>
      </w:r>
    </w:p>
    <w:p w14:paraId="7D443DAF"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ҚР-да алғашқы жеке жоғары оқу орны болып, мүмкіндіктері шектеулі жандарға оқу жағдайын жасады;</w:t>
      </w:r>
    </w:p>
    <w:p w14:paraId="3DFF63C0"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«Ауыл оқытушыларын қолдау » ұзақмерзімді жоба аясында 2009-2012жж көктемгі және күзгі каникулдарында Солтүстік-Қазақстан облысының Айыртау ауданының 117 оқытушылары тегін Халықаралық Бизнес Академиясы біліктілігін көтеру курсынан өтті.;</w:t>
      </w:r>
    </w:p>
    <w:p w14:paraId="09A29C4A"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2010-12 жж жазында қазақстандық компаниялардың 200 топ-менеджерлері «Ұлытау»мәдени-лингвистикалық лагерінде» қазақ тілін үйрену деңгейін көтеріп, тіл және мәдени ортаға ене отырып, мемлекеттік тілді үйрену бойынша инновациялық бағдарламаларды үйренді;</w:t>
      </w:r>
    </w:p>
    <w:p w14:paraId="3E5266B3"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«Бизнес-Кеңесші» жобасы аясында Халықаралық Бизнес Академиясы оқытушыларымен «Кәсіпкерліктің экспресс-курсы» кітабы шығарылды - «ДАМУ» Кәсіпкерлікті дамыту қорымен бірге жүргізілген ауылдағы жеке кәсіпкерлерді тегін оқу-әдістемелік қолдау»;</w:t>
      </w:r>
    </w:p>
    <w:p w14:paraId="7A3AB41F"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Академиясымен ұйымдастырылған 2010-2011 жж қазақтандық және шетел жоғары оқу орындары педагогтарының кәсіби біліктілігі мен жеке басының өсуін көтеруге бағытталған Business Education Teachers Academy (BETA) Халықаралық жазғы сессиясынында елдің озат жоғары оқу орындарынан 116 оқытушы оқыды. ;</w:t>
      </w:r>
    </w:p>
    <w:p w14:paraId="391CF3F6"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lastRenderedPageBreak/>
        <w:t>Халықаралық Бизнес Академиясы қызметкерлері және студенттері су тасқынанан зардап шеккен Алматы облысының Қызыл-Ағаш ауылы тұрғындарына гуманитарлық көмек, үнемі Алматы қ №2 және «Ковчег» балалар үйлеріне  шефтік көмек пен ұйымдық қолдау көрсетті.</w:t>
      </w:r>
    </w:p>
    <w:p w14:paraId="26C7F105"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Академия студенттері табиғи апаттан зардап шеккен Жапония еліне қолдау белгісі ретінде Қазақстандағы жапон елшілігіне 1000 қағаздан жасалған тырнаны сыйлады.</w:t>
      </w:r>
    </w:p>
    <w:p w14:paraId="5F761FAF"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ұйымдастырған «ЗачОт» республикалық конкурсында қазақстандық білім беру саласында көкейтесті тақырыптарды жариялағаны үшін жыл сайын 20-дан аса қазақстандық журналистер мен БАҚ марапатталды;</w:t>
      </w:r>
    </w:p>
    <w:p w14:paraId="51AA78BB"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2010 жылы тек Халықаралық Бизнес Академиясы студенттері ғана емес, жақын аймақтар тұрғындары айналыса алатын спорт кешені пайдалануға ашылды.</w:t>
      </w:r>
    </w:p>
    <w:p w14:paraId="13E676F4"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Білім саласы менеджментіне жауапты принциптер серігі БҰҰ ғаламдық шартының  саммиті аясында Principles of Responsible Management Education (PRME) ұйымы бағдарламасының институциялық қатысушысы болып табылады.</w:t>
      </w:r>
    </w:p>
    <w:p w14:paraId="0B6E1A07"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 «Сенім-2011» конкурсының жеңімпазы және«Үздік компания – екі астанадағы жұмыс беруші» номианциясы бойынша «Сенім-2010» лауреаты.</w:t>
      </w:r>
    </w:p>
    <w:p w14:paraId="19E9388A" w14:textId="77777777" w:rsidR="002949B5" w:rsidRPr="00BC2695" w:rsidRDefault="002949B5" w:rsidP="002949B5">
      <w:pPr>
        <w:pStyle w:val="a3"/>
        <w:numPr>
          <w:ilvl w:val="0"/>
          <w:numId w:val="5"/>
        </w:numPr>
        <w:shd w:val="clear" w:color="auto" w:fill="FFFFFF" w:themeFill="background1"/>
        <w:tabs>
          <w:tab w:val="left" w:pos="284"/>
        </w:tabs>
        <w:ind w:left="0" w:firstLine="567"/>
        <w:jc w:val="both"/>
        <w:rPr>
          <w:color w:val="000000"/>
          <w:sz w:val="24"/>
          <w:szCs w:val="24"/>
          <w:lang w:val="kk-KZ"/>
        </w:rPr>
      </w:pPr>
      <w:r w:rsidRPr="00BC2695">
        <w:rPr>
          <w:color w:val="000000"/>
          <w:sz w:val="24"/>
          <w:szCs w:val="24"/>
          <w:lang w:val="kk-KZ"/>
        </w:rPr>
        <w:t>Халықаралық Бизнес Академиясы – ҚР Мәдениет Министрілігінің : «Үздік кәсіпорын» номинациясы бойынша  «Қазақстанның азаматтық қоғамының дамуына қосқан үлесі үшін»конкурсының жеңімпазы. </w:t>
      </w:r>
    </w:p>
    <w:p w14:paraId="63F59E32" w14:textId="77777777" w:rsidR="00F70A31" w:rsidRPr="002949B5" w:rsidRDefault="00F70A31">
      <w:pPr>
        <w:rPr>
          <w:lang w:val="kk-KZ"/>
        </w:rPr>
      </w:pPr>
      <w:bookmarkStart w:id="0" w:name="_GoBack"/>
      <w:bookmarkEnd w:id="0"/>
    </w:p>
    <w:sectPr w:rsidR="00F70A31" w:rsidRPr="002949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NewRomanPS-BoldMT">
    <w:altName w:val="MS Mincho"/>
    <w:panose1 w:val="00000000000000000000"/>
    <w:charset w:val="80"/>
    <w:family w:val="auto"/>
    <w:notTrueType/>
    <w:pitch w:val="default"/>
    <w:sig w:usb0="00000003" w:usb1="08070000" w:usb2="00000010" w:usb3="00000000" w:csb0="0002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516A"/>
    <w:multiLevelType w:val="hybridMultilevel"/>
    <w:tmpl w:val="37145E9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B7F2AD6"/>
    <w:multiLevelType w:val="multilevel"/>
    <w:tmpl w:val="FE325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181537"/>
    <w:multiLevelType w:val="hybridMultilevel"/>
    <w:tmpl w:val="1A2ED3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2E885409"/>
    <w:multiLevelType w:val="multilevel"/>
    <w:tmpl w:val="6736E2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E72E3E"/>
    <w:multiLevelType w:val="multilevel"/>
    <w:tmpl w:val="85DE0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CF65F0"/>
    <w:multiLevelType w:val="multilevel"/>
    <w:tmpl w:val="CF36BF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0538F2"/>
    <w:multiLevelType w:val="hybridMultilevel"/>
    <w:tmpl w:val="A11E81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3"/>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BF9"/>
    <w:rsid w:val="002949B5"/>
    <w:rsid w:val="00C22BF9"/>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11A9F3-5476-4150-88D4-BB5A87297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949B5"/>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49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9318</Words>
  <Characters>53115</Characters>
  <Application>Microsoft Office Word</Application>
  <DocSecurity>0</DocSecurity>
  <Lines>442</Lines>
  <Paragraphs>124</Paragraphs>
  <ScaleCrop>false</ScaleCrop>
  <Company/>
  <LinksUpToDate>false</LinksUpToDate>
  <CharactersWithSpaces>62309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2020-11-13T13:48:00Z</dcterms:created>
  <dcterms:modified xsi:type="dcterms:W3CDTF">2020-11-13T13:48:00Z</dcterms:modified>
</cp:coreProperties>
</file>